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5AC" w:rsidRPr="00914B57" w:rsidRDefault="00011501" w:rsidP="00BC550A">
      <w:pPr>
        <w:rPr>
          <w:rFonts w:ascii="Arial" w:hAnsi="Arial" w:cs="Arial"/>
          <w:b/>
          <w:sz w:val="28"/>
          <w:szCs w:val="28"/>
        </w:rPr>
      </w:pPr>
      <w:r w:rsidRPr="00914B57">
        <w:rPr>
          <w:rFonts w:ascii="Arial" w:hAnsi="Arial" w:cs="Arial"/>
          <w:b/>
          <w:sz w:val="28"/>
          <w:szCs w:val="28"/>
        </w:rPr>
        <w:t xml:space="preserve">WHY DO WE PLANT TREES? </w:t>
      </w:r>
    </w:p>
    <w:p w:rsidR="00011501" w:rsidRPr="00914B57" w:rsidRDefault="00056D8F" w:rsidP="00BC550A">
      <w:pPr>
        <w:rPr>
          <w:rFonts w:ascii="Arial" w:hAnsi="Arial" w:cs="Arial"/>
          <w:sz w:val="28"/>
          <w:szCs w:val="28"/>
        </w:rPr>
      </w:pPr>
      <w:r w:rsidRPr="00914B57">
        <w:rPr>
          <w:rFonts w:ascii="Arial" w:hAnsi="Arial" w:cs="Arial"/>
          <w:sz w:val="28"/>
          <w:szCs w:val="28"/>
        </w:rPr>
        <w:t>We</w:t>
      </w:r>
      <w:r w:rsidR="007C6877" w:rsidRPr="00914B57">
        <w:rPr>
          <w:rFonts w:ascii="Arial" w:hAnsi="Arial" w:cs="Arial"/>
          <w:sz w:val="28"/>
          <w:szCs w:val="28"/>
        </w:rPr>
        <w:t xml:space="preserve"> know that </w:t>
      </w:r>
      <w:r w:rsidRPr="00914B57">
        <w:rPr>
          <w:rFonts w:ascii="Arial" w:hAnsi="Arial" w:cs="Arial"/>
          <w:sz w:val="28"/>
          <w:szCs w:val="28"/>
        </w:rPr>
        <w:t xml:space="preserve">animals, including humans, </w:t>
      </w:r>
      <w:r w:rsidR="007C6877" w:rsidRPr="00914B57">
        <w:rPr>
          <w:rFonts w:ascii="Arial" w:hAnsi="Arial" w:cs="Arial"/>
          <w:sz w:val="28"/>
          <w:szCs w:val="28"/>
        </w:rPr>
        <w:t>cannot live without oxyge</w:t>
      </w:r>
      <w:r w:rsidR="00011501" w:rsidRPr="00914B57">
        <w:rPr>
          <w:rFonts w:ascii="Arial" w:hAnsi="Arial" w:cs="Arial"/>
          <w:sz w:val="28"/>
          <w:szCs w:val="28"/>
        </w:rPr>
        <w:t xml:space="preserve">n in air, and it comes from </w:t>
      </w:r>
      <w:r w:rsidR="007C6877" w:rsidRPr="00914B57">
        <w:rPr>
          <w:rFonts w:ascii="Arial" w:hAnsi="Arial" w:cs="Arial"/>
          <w:sz w:val="28"/>
          <w:szCs w:val="28"/>
        </w:rPr>
        <w:t>plants</w:t>
      </w:r>
      <w:r w:rsidRPr="00914B57">
        <w:rPr>
          <w:rFonts w:ascii="Arial" w:hAnsi="Arial" w:cs="Arial"/>
          <w:sz w:val="28"/>
          <w:szCs w:val="28"/>
        </w:rPr>
        <w:t>’ converting the Sun’s energy (photosynthesis)</w:t>
      </w:r>
      <w:r w:rsidR="007C6877" w:rsidRPr="00914B57">
        <w:rPr>
          <w:rFonts w:ascii="Arial" w:hAnsi="Arial" w:cs="Arial"/>
          <w:sz w:val="28"/>
          <w:szCs w:val="28"/>
        </w:rPr>
        <w:t>. But d</w:t>
      </w:r>
      <w:r w:rsidR="00BC550A" w:rsidRPr="00914B57">
        <w:rPr>
          <w:rFonts w:ascii="Arial" w:hAnsi="Arial" w:cs="Arial"/>
          <w:sz w:val="28"/>
          <w:szCs w:val="28"/>
        </w:rPr>
        <w:t xml:space="preserve">id you </w:t>
      </w:r>
      <w:r w:rsidR="007C6877" w:rsidRPr="00914B57">
        <w:rPr>
          <w:rFonts w:ascii="Arial" w:hAnsi="Arial" w:cs="Arial"/>
          <w:sz w:val="28"/>
          <w:szCs w:val="28"/>
        </w:rPr>
        <w:t xml:space="preserve">also </w:t>
      </w:r>
      <w:r w:rsidR="00BC550A" w:rsidRPr="00914B57">
        <w:rPr>
          <w:rFonts w:ascii="Arial" w:hAnsi="Arial" w:cs="Arial"/>
          <w:sz w:val="28"/>
          <w:szCs w:val="28"/>
        </w:rPr>
        <w:t xml:space="preserve">know that all plants </w:t>
      </w:r>
      <w:r w:rsidR="007C6877" w:rsidRPr="00914B57">
        <w:rPr>
          <w:rFonts w:ascii="Arial" w:hAnsi="Arial" w:cs="Arial"/>
          <w:sz w:val="28"/>
          <w:szCs w:val="28"/>
        </w:rPr>
        <w:t xml:space="preserve">readily </w:t>
      </w:r>
      <w:r w:rsidR="00BC550A" w:rsidRPr="00914B57">
        <w:rPr>
          <w:rFonts w:ascii="Arial" w:hAnsi="Arial" w:cs="Arial"/>
          <w:sz w:val="28"/>
          <w:szCs w:val="28"/>
        </w:rPr>
        <w:t>trans</w:t>
      </w:r>
      <w:r w:rsidR="00011501" w:rsidRPr="00914B57">
        <w:rPr>
          <w:rFonts w:ascii="Arial" w:hAnsi="Arial" w:cs="Arial"/>
          <w:sz w:val="28"/>
          <w:szCs w:val="28"/>
        </w:rPr>
        <w:t>pire</w:t>
      </w:r>
      <w:r w:rsidR="00BC550A" w:rsidRPr="00914B57">
        <w:rPr>
          <w:rFonts w:ascii="Arial" w:hAnsi="Arial" w:cs="Arial"/>
          <w:sz w:val="28"/>
          <w:szCs w:val="28"/>
        </w:rPr>
        <w:t xml:space="preserve"> water</w:t>
      </w:r>
      <w:r w:rsidRPr="00914B57">
        <w:rPr>
          <w:rFonts w:ascii="Arial" w:hAnsi="Arial" w:cs="Arial"/>
          <w:sz w:val="28"/>
          <w:szCs w:val="28"/>
        </w:rPr>
        <w:t xml:space="preserve"> during the process of photosynthesis</w:t>
      </w:r>
      <w:r w:rsidR="00BC550A" w:rsidRPr="00914B57">
        <w:rPr>
          <w:rFonts w:ascii="Arial" w:hAnsi="Arial" w:cs="Arial"/>
          <w:sz w:val="28"/>
          <w:szCs w:val="28"/>
        </w:rPr>
        <w:t>,</w:t>
      </w:r>
      <w:r w:rsidR="007C6877" w:rsidRPr="00914B57">
        <w:rPr>
          <w:rFonts w:ascii="Arial" w:hAnsi="Arial" w:cs="Arial"/>
          <w:sz w:val="28"/>
          <w:szCs w:val="28"/>
        </w:rPr>
        <w:t xml:space="preserve"> and thus are </w:t>
      </w:r>
      <w:r w:rsidRPr="00914B57">
        <w:rPr>
          <w:rFonts w:ascii="Arial" w:hAnsi="Arial" w:cs="Arial"/>
          <w:sz w:val="28"/>
          <w:szCs w:val="28"/>
        </w:rPr>
        <w:t xml:space="preserve">far more </w:t>
      </w:r>
      <w:r w:rsidR="00BC550A" w:rsidRPr="00914B57">
        <w:rPr>
          <w:rFonts w:ascii="Arial" w:hAnsi="Arial" w:cs="Arial"/>
          <w:sz w:val="28"/>
          <w:szCs w:val="28"/>
        </w:rPr>
        <w:t>super</w:t>
      </w:r>
      <w:r w:rsidR="007C6877" w:rsidRPr="00914B57">
        <w:rPr>
          <w:rFonts w:ascii="Arial" w:hAnsi="Arial" w:cs="Arial"/>
          <w:sz w:val="28"/>
          <w:szCs w:val="28"/>
        </w:rPr>
        <w:t xml:space="preserve">ior </w:t>
      </w:r>
      <w:r w:rsidRPr="00914B57">
        <w:rPr>
          <w:rFonts w:ascii="Arial" w:hAnsi="Arial" w:cs="Arial"/>
          <w:sz w:val="28"/>
          <w:szCs w:val="28"/>
        </w:rPr>
        <w:t xml:space="preserve">and cheaper </w:t>
      </w:r>
      <w:r w:rsidR="007C6877" w:rsidRPr="00914B57">
        <w:rPr>
          <w:rFonts w:ascii="Arial" w:hAnsi="Arial" w:cs="Arial"/>
          <w:sz w:val="28"/>
          <w:szCs w:val="28"/>
        </w:rPr>
        <w:t xml:space="preserve">than </w:t>
      </w:r>
      <w:r w:rsidR="007C6877" w:rsidRPr="00914B57">
        <w:rPr>
          <w:rFonts w:ascii="Arial" w:hAnsi="Arial" w:cs="Arial"/>
          <w:sz w:val="28"/>
          <w:szCs w:val="28"/>
          <w:u w:val="single"/>
        </w:rPr>
        <w:t>any</w:t>
      </w:r>
      <w:r w:rsidR="007C6877" w:rsidRPr="00914B57">
        <w:rPr>
          <w:rFonts w:ascii="Arial" w:hAnsi="Arial" w:cs="Arial"/>
          <w:sz w:val="28"/>
          <w:szCs w:val="28"/>
        </w:rPr>
        <w:t xml:space="preserve"> man-made machines </w:t>
      </w:r>
      <w:r w:rsidR="00BC550A" w:rsidRPr="00914B57">
        <w:rPr>
          <w:rFonts w:ascii="Arial" w:hAnsi="Arial" w:cs="Arial"/>
          <w:sz w:val="28"/>
          <w:szCs w:val="28"/>
        </w:rPr>
        <w:t xml:space="preserve">to separate </w:t>
      </w:r>
      <w:r w:rsidR="007C6877" w:rsidRPr="00914B57">
        <w:rPr>
          <w:rFonts w:ascii="Arial" w:hAnsi="Arial" w:cs="Arial"/>
          <w:sz w:val="28"/>
          <w:szCs w:val="28"/>
        </w:rPr>
        <w:t>water from pollutants and toxins? Most</w:t>
      </w:r>
      <w:r w:rsidR="00BC550A" w:rsidRPr="00914B57">
        <w:rPr>
          <w:rFonts w:ascii="Arial" w:hAnsi="Arial" w:cs="Arial"/>
          <w:sz w:val="28"/>
          <w:szCs w:val="28"/>
        </w:rPr>
        <w:t xml:space="preserve"> naturally occurring minerals are necessary for plants and people in </w:t>
      </w:r>
      <w:r w:rsidR="007C6877" w:rsidRPr="00914B57">
        <w:rPr>
          <w:rFonts w:ascii="Arial" w:hAnsi="Arial" w:cs="Arial"/>
          <w:sz w:val="28"/>
          <w:szCs w:val="28"/>
        </w:rPr>
        <w:t xml:space="preserve">tiny </w:t>
      </w:r>
      <w:r w:rsidR="00BC550A" w:rsidRPr="00914B57">
        <w:rPr>
          <w:rFonts w:ascii="Arial" w:hAnsi="Arial" w:cs="Arial"/>
          <w:sz w:val="28"/>
          <w:szCs w:val="28"/>
        </w:rPr>
        <w:t>amo</w:t>
      </w:r>
      <w:r w:rsidR="007C6877" w:rsidRPr="00914B57">
        <w:rPr>
          <w:rFonts w:ascii="Arial" w:hAnsi="Arial" w:cs="Arial"/>
          <w:sz w:val="28"/>
          <w:szCs w:val="28"/>
        </w:rPr>
        <w:t>unts but toxic in larger amounts</w:t>
      </w:r>
      <w:r w:rsidRPr="00914B57">
        <w:rPr>
          <w:rFonts w:ascii="Arial" w:hAnsi="Arial" w:cs="Arial"/>
          <w:sz w:val="28"/>
          <w:szCs w:val="28"/>
        </w:rPr>
        <w:t>, like everything else</w:t>
      </w:r>
      <w:r w:rsidR="00D24DC6" w:rsidRPr="00914B57">
        <w:rPr>
          <w:rFonts w:ascii="Arial" w:hAnsi="Arial" w:cs="Arial"/>
          <w:sz w:val="28"/>
          <w:szCs w:val="28"/>
        </w:rPr>
        <w:t xml:space="preserve">. When you plant in </w:t>
      </w:r>
      <w:r w:rsidR="007C6877" w:rsidRPr="00914B57">
        <w:rPr>
          <w:rFonts w:ascii="Arial" w:hAnsi="Arial" w:cs="Arial"/>
          <w:sz w:val="28"/>
          <w:szCs w:val="28"/>
        </w:rPr>
        <w:t xml:space="preserve">soils that </w:t>
      </w:r>
      <w:r w:rsidRPr="00914B57">
        <w:rPr>
          <w:rFonts w:ascii="Arial" w:hAnsi="Arial" w:cs="Arial"/>
          <w:sz w:val="28"/>
          <w:szCs w:val="28"/>
        </w:rPr>
        <w:t>contain high concentrations of minerals,</w:t>
      </w:r>
      <w:r w:rsidR="007C6877" w:rsidRPr="00914B57">
        <w:rPr>
          <w:rFonts w:ascii="Arial" w:hAnsi="Arial" w:cs="Arial"/>
          <w:sz w:val="28"/>
          <w:szCs w:val="28"/>
        </w:rPr>
        <w:t xml:space="preserve"> pollutants and toxins, </w:t>
      </w:r>
      <w:r w:rsidR="00BC550A" w:rsidRPr="00914B57">
        <w:rPr>
          <w:rFonts w:ascii="Arial" w:hAnsi="Arial" w:cs="Arial"/>
          <w:sz w:val="28"/>
          <w:szCs w:val="28"/>
        </w:rPr>
        <w:t>some plants, such as native cottonwood</w:t>
      </w:r>
      <w:r w:rsidRPr="00914B57">
        <w:rPr>
          <w:rFonts w:ascii="Arial" w:hAnsi="Arial" w:cs="Arial"/>
          <w:sz w:val="28"/>
          <w:szCs w:val="28"/>
        </w:rPr>
        <w:t xml:space="preserve"> trees and many species of </w:t>
      </w:r>
      <w:r w:rsidR="00BC550A" w:rsidRPr="00914B57">
        <w:rPr>
          <w:rFonts w:ascii="Arial" w:hAnsi="Arial" w:cs="Arial"/>
          <w:sz w:val="28"/>
          <w:szCs w:val="28"/>
        </w:rPr>
        <w:t>mustards and legumes</w:t>
      </w:r>
      <w:r w:rsidRPr="00914B57">
        <w:rPr>
          <w:rFonts w:ascii="Arial" w:hAnsi="Arial" w:cs="Arial"/>
          <w:sz w:val="28"/>
          <w:szCs w:val="28"/>
        </w:rPr>
        <w:t>,</w:t>
      </w:r>
      <w:r w:rsidR="00BC550A" w:rsidRPr="00914B57">
        <w:rPr>
          <w:rFonts w:ascii="Arial" w:hAnsi="Arial" w:cs="Arial"/>
          <w:sz w:val="28"/>
          <w:szCs w:val="28"/>
        </w:rPr>
        <w:t xml:space="preserve"> </w:t>
      </w:r>
      <w:r w:rsidR="007C6877" w:rsidRPr="00914B57">
        <w:rPr>
          <w:rFonts w:ascii="Arial" w:hAnsi="Arial" w:cs="Arial"/>
          <w:sz w:val="28"/>
          <w:szCs w:val="28"/>
        </w:rPr>
        <w:t>take up water th</w:t>
      </w:r>
      <w:r w:rsidR="00D24DC6" w:rsidRPr="00914B57">
        <w:rPr>
          <w:rFonts w:ascii="Arial" w:hAnsi="Arial" w:cs="Arial"/>
          <w:sz w:val="28"/>
          <w:szCs w:val="28"/>
        </w:rPr>
        <w:t xml:space="preserve">at </w:t>
      </w:r>
      <w:r w:rsidRPr="00914B57">
        <w:rPr>
          <w:rFonts w:ascii="Arial" w:hAnsi="Arial" w:cs="Arial"/>
          <w:sz w:val="28"/>
          <w:szCs w:val="28"/>
        </w:rPr>
        <w:t>has</w:t>
      </w:r>
      <w:r w:rsidR="00D24DC6" w:rsidRPr="00914B57">
        <w:rPr>
          <w:rFonts w:ascii="Arial" w:hAnsi="Arial" w:cs="Arial"/>
          <w:sz w:val="28"/>
          <w:szCs w:val="28"/>
        </w:rPr>
        <w:t xml:space="preserve"> these</w:t>
      </w:r>
      <w:r w:rsidR="007C6877" w:rsidRPr="00914B57">
        <w:rPr>
          <w:rFonts w:ascii="Arial" w:hAnsi="Arial" w:cs="Arial"/>
          <w:sz w:val="28"/>
          <w:szCs w:val="28"/>
        </w:rPr>
        <w:t xml:space="preserve"> toxins</w:t>
      </w:r>
      <w:r w:rsidR="00D24DC6" w:rsidRPr="00914B57">
        <w:rPr>
          <w:rFonts w:ascii="Arial" w:hAnsi="Arial" w:cs="Arial"/>
          <w:sz w:val="28"/>
          <w:szCs w:val="28"/>
        </w:rPr>
        <w:t>. These species</w:t>
      </w:r>
      <w:r w:rsidR="007C6877" w:rsidRPr="00914B57">
        <w:rPr>
          <w:rFonts w:ascii="Arial" w:hAnsi="Arial" w:cs="Arial"/>
          <w:sz w:val="28"/>
          <w:szCs w:val="28"/>
        </w:rPr>
        <w:t xml:space="preserve"> </w:t>
      </w:r>
      <w:r w:rsidR="00D24DC6" w:rsidRPr="00914B57">
        <w:rPr>
          <w:rFonts w:ascii="Arial" w:hAnsi="Arial" w:cs="Arial"/>
          <w:sz w:val="28"/>
          <w:szCs w:val="28"/>
        </w:rPr>
        <w:t xml:space="preserve">can </w:t>
      </w:r>
      <w:r w:rsidR="007C6877" w:rsidRPr="00914B57">
        <w:rPr>
          <w:rFonts w:ascii="Arial" w:hAnsi="Arial" w:cs="Arial"/>
          <w:sz w:val="28"/>
          <w:szCs w:val="28"/>
        </w:rPr>
        <w:t>accumulate them in the</w:t>
      </w:r>
      <w:r w:rsidR="00D24DC6" w:rsidRPr="00914B57">
        <w:rPr>
          <w:rFonts w:ascii="Arial" w:hAnsi="Arial" w:cs="Arial"/>
          <w:sz w:val="28"/>
          <w:szCs w:val="28"/>
        </w:rPr>
        <w:t>ir body without too much damage,</w:t>
      </w:r>
      <w:r w:rsidR="007C6877" w:rsidRPr="00914B57">
        <w:rPr>
          <w:rFonts w:ascii="Arial" w:hAnsi="Arial" w:cs="Arial"/>
          <w:sz w:val="28"/>
          <w:szCs w:val="28"/>
        </w:rPr>
        <w:t xml:space="preserve"> while </w:t>
      </w:r>
      <w:r w:rsidR="00D24DC6" w:rsidRPr="00914B57">
        <w:rPr>
          <w:rFonts w:ascii="Arial" w:hAnsi="Arial" w:cs="Arial"/>
          <w:sz w:val="28"/>
          <w:szCs w:val="28"/>
        </w:rPr>
        <w:t xml:space="preserve">allowing pure </w:t>
      </w:r>
      <w:r w:rsidR="007C6877" w:rsidRPr="00914B57">
        <w:rPr>
          <w:rFonts w:ascii="Arial" w:hAnsi="Arial" w:cs="Arial"/>
          <w:sz w:val="28"/>
          <w:szCs w:val="28"/>
        </w:rPr>
        <w:t xml:space="preserve">water </w:t>
      </w:r>
      <w:r w:rsidR="00D24DC6" w:rsidRPr="00914B57">
        <w:rPr>
          <w:rFonts w:ascii="Arial" w:hAnsi="Arial" w:cs="Arial"/>
          <w:sz w:val="28"/>
          <w:szCs w:val="28"/>
        </w:rPr>
        <w:t xml:space="preserve">to </w:t>
      </w:r>
      <w:r w:rsidR="007C6877" w:rsidRPr="00914B57">
        <w:rPr>
          <w:rFonts w:ascii="Arial" w:hAnsi="Arial" w:cs="Arial"/>
          <w:sz w:val="28"/>
          <w:szCs w:val="28"/>
        </w:rPr>
        <w:t xml:space="preserve">evaporate into </w:t>
      </w:r>
      <w:r w:rsidR="00D24DC6" w:rsidRPr="00914B57">
        <w:rPr>
          <w:rFonts w:ascii="Arial" w:hAnsi="Arial" w:cs="Arial"/>
          <w:sz w:val="28"/>
          <w:szCs w:val="28"/>
        </w:rPr>
        <w:t xml:space="preserve">the </w:t>
      </w:r>
      <w:r w:rsidR="007C6877" w:rsidRPr="00914B57">
        <w:rPr>
          <w:rFonts w:ascii="Arial" w:hAnsi="Arial" w:cs="Arial"/>
          <w:sz w:val="28"/>
          <w:szCs w:val="28"/>
        </w:rPr>
        <w:t xml:space="preserve">atmosphere to form rain clouds. </w:t>
      </w:r>
      <w:r w:rsidR="00D24DC6" w:rsidRPr="00914B57">
        <w:rPr>
          <w:rFonts w:ascii="Arial" w:hAnsi="Arial" w:cs="Arial"/>
          <w:sz w:val="28"/>
          <w:szCs w:val="28"/>
        </w:rPr>
        <w:t>It is</w:t>
      </w:r>
      <w:r w:rsidR="007C6877" w:rsidRPr="00914B57">
        <w:rPr>
          <w:rFonts w:ascii="Arial" w:hAnsi="Arial" w:cs="Arial"/>
          <w:sz w:val="28"/>
          <w:szCs w:val="28"/>
        </w:rPr>
        <w:t xml:space="preserve"> </w:t>
      </w:r>
      <w:r w:rsidR="00011501" w:rsidRPr="00914B57">
        <w:rPr>
          <w:rFonts w:ascii="Arial" w:hAnsi="Arial" w:cs="Arial"/>
          <w:sz w:val="28"/>
          <w:szCs w:val="28"/>
        </w:rPr>
        <w:t xml:space="preserve">far </w:t>
      </w:r>
      <w:r w:rsidRPr="00914B57">
        <w:rPr>
          <w:rFonts w:ascii="Arial" w:hAnsi="Arial" w:cs="Arial"/>
          <w:sz w:val="28"/>
          <w:szCs w:val="28"/>
        </w:rPr>
        <w:t>more beneficial for all animals</w:t>
      </w:r>
      <w:r w:rsidR="007C6877" w:rsidRPr="00914B57">
        <w:rPr>
          <w:rFonts w:ascii="Arial" w:hAnsi="Arial" w:cs="Arial"/>
          <w:sz w:val="28"/>
          <w:szCs w:val="28"/>
        </w:rPr>
        <w:t xml:space="preserve"> </w:t>
      </w:r>
      <w:r w:rsidRPr="00914B57">
        <w:rPr>
          <w:rFonts w:ascii="Arial" w:hAnsi="Arial" w:cs="Arial"/>
          <w:sz w:val="28"/>
          <w:szCs w:val="28"/>
        </w:rPr>
        <w:t>when</w:t>
      </w:r>
      <w:r w:rsidR="007C6877" w:rsidRPr="00914B57">
        <w:rPr>
          <w:rFonts w:ascii="Arial" w:hAnsi="Arial" w:cs="Arial"/>
          <w:sz w:val="28"/>
          <w:szCs w:val="28"/>
        </w:rPr>
        <w:t xml:space="preserve"> water molecules </w:t>
      </w:r>
      <w:r w:rsidRPr="00914B57">
        <w:rPr>
          <w:rFonts w:ascii="Arial" w:hAnsi="Arial" w:cs="Arial"/>
          <w:sz w:val="28"/>
          <w:szCs w:val="28"/>
        </w:rPr>
        <w:t xml:space="preserve">filter </w:t>
      </w:r>
      <w:r w:rsidR="007C6877" w:rsidRPr="00914B57">
        <w:rPr>
          <w:rFonts w:ascii="Arial" w:hAnsi="Arial" w:cs="Arial"/>
          <w:sz w:val="28"/>
          <w:szCs w:val="28"/>
        </w:rPr>
        <w:t xml:space="preserve">through plants </w:t>
      </w:r>
      <w:r w:rsidR="00D24DC6" w:rsidRPr="00914B57">
        <w:rPr>
          <w:rFonts w:ascii="Arial" w:hAnsi="Arial" w:cs="Arial"/>
          <w:sz w:val="28"/>
          <w:szCs w:val="28"/>
        </w:rPr>
        <w:t>as opposed to</w:t>
      </w:r>
      <w:r w:rsidR="00011501" w:rsidRPr="00914B57">
        <w:rPr>
          <w:rFonts w:ascii="Arial" w:hAnsi="Arial" w:cs="Arial"/>
          <w:sz w:val="28"/>
          <w:szCs w:val="28"/>
        </w:rPr>
        <w:t xml:space="preserve"> letting it disappear in </w:t>
      </w:r>
      <w:r w:rsidR="00D24DC6" w:rsidRPr="00914B57">
        <w:rPr>
          <w:rFonts w:ascii="Arial" w:hAnsi="Arial" w:cs="Arial"/>
          <w:sz w:val="28"/>
          <w:szCs w:val="28"/>
        </w:rPr>
        <w:t xml:space="preserve">the </w:t>
      </w:r>
      <w:r w:rsidR="00011501" w:rsidRPr="00914B57">
        <w:rPr>
          <w:rFonts w:ascii="Arial" w:hAnsi="Arial" w:cs="Arial"/>
          <w:sz w:val="28"/>
          <w:szCs w:val="28"/>
        </w:rPr>
        <w:t>Sun</w:t>
      </w:r>
      <w:r w:rsidRPr="00914B57">
        <w:rPr>
          <w:rFonts w:ascii="Arial" w:hAnsi="Arial" w:cs="Arial"/>
          <w:sz w:val="28"/>
          <w:szCs w:val="28"/>
        </w:rPr>
        <w:t xml:space="preserve"> on a bare soil, which brings yet another problem—salt flat formation, irreversible degradation of soil</w:t>
      </w:r>
      <w:r w:rsidR="00011501" w:rsidRPr="00914B57">
        <w:rPr>
          <w:rFonts w:ascii="Arial" w:hAnsi="Arial" w:cs="Arial"/>
          <w:sz w:val="28"/>
          <w:szCs w:val="28"/>
        </w:rPr>
        <w:t xml:space="preserve">. If we let the plants do the job, no energy is required, no solid waste is produced, </w:t>
      </w:r>
      <w:r w:rsidR="00D24DC6" w:rsidRPr="00914B57">
        <w:rPr>
          <w:rFonts w:ascii="Arial" w:hAnsi="Arial" w:cs="Arial"/>
          <w:sz w:val="28"/>
          <w:szCs w:val="28"/>
        </w:rPr>
        <w:t xml:space="preserve">and </w:t>
      </w:r>
      <w:r w:rsidR="00011501" w:rsidRPr="00914B57">
        <w:rPr>
          <w:rFonts w:ascii="Arial" w:hAnsi="Arial" w:cs="Arial"/>
          <w:sz w:val="28"/>
          <w:szCs w:val="28"/>
        </w:rPr>
        <w:t>greenhouse gas (carbon dioxide) is consumed a</w:t>
      </w:r>
      <w:r w:rsidR="00D24DC6" w:rsidRPr="00914B57">
        <w:rPr>
          <w:rFonts w:ascii="Arial" w:hAnsi="Arial" w:cs="Arial"/>
          <w:sz w:val="28"/>
          <w:szCs w:val="28"/>
        </w:rPr>
        <w:t>s</w:t>
      </w:r>
      <w:r w:rsidR="00011501" w:rsidRPr="00914B57">
        <w:rPr>
          <w:rFonts w:ascii="Arial" w:hAnsi="Arial" w:cs="Arial"/>
          <w:sz w:val="28"/>
          <w:szCs w:val="28"/>
        </w:rPr>
        <w:t xml:space="preserve"> the “byproduct” is oxygen</w:t>
      </w:r>
      <w:r w:rsidRPr="00914B57">
        <w:rPr>
          <w:rFonts w:ascii="Arial" w:hAnsi="Arial" w:cs="Arial"/>
          <w:sz w:val="28"/>
          <w:szCs w:val="28"/>
        </w:rPr>
        <w:t xml:space="preserve"> and water</w:t>
      </w:r>
      <w:r w:rsidR="00011501" w:rsidRPr="00914B57">
        <w:rPr>
          <w:rFonts w:ascii="Arial" w:hAnsi="Arial" w:cs="Arial"/>
          <w:sz w:val="28"/>
          <w:szCs w:val="28"/>
        </w:rPr>
        <w:t>. WOW!</w:t>
      </w:r>
    </w:p>
    <w:p w:rsidR="00BC550A" w:rsidRPr="00914B57" w:rsidRDefault="00BC550A" w:rsidP="00BC550A">
      <w:pPr>
        <w:rPr>
          <w:rFonts w:ascii="Arial" w:hAnsi="Arial" w:cs="Arial"/>
          <w:sz w:val="28"/>
          <w:szCs w:val="28"/>
        </w:rPr>
      </w:pPr>
    </w:p>
    <w:p w:rsidR="00A84E3C" w:rsidRPr="00914B57" w:rsidRDefault="00A84E3C" w:rsidP="00BC550A">
      <w:pPr>
        <w:rPr>
          <w:rFonts w:ascii="Arial" w:hAnsi="Arial" w:cs="Arial"/>
          <w:sz w:val="28"/>
          <w:szCs w:val="28"/>
        </w:rPr>
      </w:pPr>
    </w:p>
    <w:p w:rsidR="003255AC" w:rsidRPr="00914B57" w:rsidRDefault="00BC550A" w:rsidP="00011501">
      <w:pPr>
        <w:rPr>
          <w:rFonts w:ascii="Arial" w:hAnsi="Arial" w:cs="Arial"/>
          <w:b/>
          <w:sz w:val="28"/>
          <w:szCs w:val="28"/>
        </w:rPr>
      </w:pPr>
      <w:r w:rsidRPr="00914B57">
        <w:rPr>
          <w:rFonts w:ascii="Arial" w:hAnsi="Arial" w:cs="Arial"/>
          <w:b/>
          <w:sz w:val="28"/>
          <w:szCs w:val="28"/>
        </w:rPr>
        <w:t>HOW TO WELCOME YOUR BABY TREES TO YOUR HOME</w:t>
      </w:r>
    </w:p>
    <w:p w:rsidR="00011501" w:rsidRPr="00914B57" w:rsidRDefault="00341C5A" w:rsidP="00011501">
      <w:pPr>
        <w:rPr>
          <w:rFonts w:ascii="Arial" w:hAnsi="Arial" w:cs="Arial"/>
          <w:sz w:val="28"/>
          <w:szCs w:val="28"/>
        </w:rPr>
      </w:pPr>
      <w:r w:rsidRPr="00914B57">
        <w:rPr>
          <w:rFonts w:ascii="Arial" w:hAnsi="Arial" w:cs="Arial"/>
          <w:sz w:val="28"/>
          <w:szCs w:val="28"/>
        </w:rPr>
        <w:t>It is best to pla</w:t>
      </w:r>
      <w:r w:rsidR="00D0762F" w:rsidRPr="00914B57">
        <w:rPr>
          <w:rFonts w:ascii="Arial" w:hAnsi="Arial" w:cs="Arial"/>
          <w:sz w:val="28"/>
          <w:szCs w:val="28"/>
        </w:rPr>
        <w:t xml:space="preserve">nt bare-root trees this evening, </w:t>
      </w:r>
      <w:r w:rsidRPr="00914B57">
        <w:rPr>
          <w:rFonts w:ascii="Arial" w:hAnsi="Arial" w:cs="Arial"/>
          <w:sz w:val="28"/>
          <w:szCs w:val="28"/>
        </w:rPr>
        <w:t>in order to keep the fragile roots from drying out. If you can't plant because of weather or soil conditions, store the trees in a cool place and keep the roots moist</w:t>
      </w:r>
      <w:r w:rsidR="00F70159" w:rsidRPr="00914B57">
        <w:rPr>
          <w:rFonts w:ascii="Arial" w:hAnsi="Arial" w:cs="Arial"/>
          <w:sz w:val="28"/>
          <w:szCs w:val="28"/>
        </w:rPr>
        <w:t xml:space="preserve"> but not soggy. Potted </w:t>
      </w:r>
      <w:r w:rsidR="00D24DC6" w:rsidRPr="00914B57">
        <w:rPr>
          <w:rFonts w:ascii="Arial" w:hAnsi="Arial" w:cs="Arial"/>
          <w:sz w:val="28"/>
          <w:szCs w:val="28"/>
        </w:rPr>
        <w:t>trees</w:t>
      </w:r>
      <w:r w:rsidR="00F70159" w:rsidRPr="00914B57">
        <w:rPr>
          <w:rFonts w:ascii="Arial" w:hAnsi="Arial" w:cs="Arial"/>
          <w:sz w:val="28"/>
          <w:szCs w:val="28"/>
        </w:rPr>
        <w:t xml:space="preserve"> can be kept longer if watered and kept out of frost, direct sun and drying wind (but still, as pots are so tiny, best to plant as soon as possible).</w:t>
      </w:r>
    </w:p>
    <w:p w:rsidR="00011501" w:rsidRPr="00011501" w:rsidRDefault="00011501" w:rsidP="00011501">
      <w:pPr>
        <w:rPr>
          <w:rFonts w:ascii="Arial" w:hAnsi="Arial" w:cs="Arial"/>
          <w:b/>
          <w:sz w:val="36"/>
          <w:szCs w:val="36"/>
        </w:rPr>
      </w:pPr>
    </w:p>
    <w:tbl>
      <w:tblPr>
        <w:tblW w:w="5000" w:type="pct"/>
        <w:tblCellSpacing w:w="15" w:type="dxa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172"/>
        <w:gridCol w:w="5808"/>
      </w:tblGrid>
      <w:tr w:rsidR="00BB09ED" w:rsidTr="00341C5A">
        <w:trPr>
          <w:tblCellSpacing w:w="15" w:type="dxa"/>
        </w:trPr>
        <w:tc>
          <w:tcPr>
            <w:tcW w:w="0" w:type="auto"/>
          </w:tcPr>
          <w:p w:rsidR="00341C5A" w:rsidRDefault="00FF3970">
            <w:pPr>
              <w:pStyle w:val="NormalWeb"/>
            </w:pPr>
            <w:r>
              <w:rPr>
                <w:noProof/>
              </w:rPr>
              <w:drawing>
                <wp:anchor distT="0" distB="0" distL="0" distR="0" simplePos="0" relativeHeight="251655168" behindDoc="0" locked="0" layoutInCell="1" allowOverlap="0">
                  <wp:simplePos x="0" y="0"/>
                  <wp:positionH relativeFrom="column">
                    <wp:posOffset>-1143000</wp:posOffset>
                  </wp:positionH>
                  <wp:positionV relativeFrom="line">
                    <wp:posOffset>-1675130</wp:posOffset>
                  </wp:positionV>
                  <wp:extent cx="714375" cy="914400"/>
                  <wp:effectExtent l="19050" t="0" r="9525" b="0"/>
                  <wp:wrapSquare wrapText="bothSides"/>
                  <wp:docPr id="2" name="Picture 2" descr="8-planting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8-planting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41C5A">
              <w:rPr>
                <w:noProof/>
              </w:rPr>
              <w:t>Soak</w:t>
            </w:r>
            <w:r w:rsidR="00341C5A">
              <w:t xml:space="preserve"> in water no more than 6 hours. Do not plant with packing materials attached to roots, and do not allow roots to dry out.</w:t>
            </w:r>
          </w:p>
        </w:tc>
        <w:tc>
          <w:tcPr>
            <w:tcW w:w="0" w:type="auto"/>
          </w:tcPr>
          <w:p w:rsidR="00341C5A" w:rsidRDefault="00FF3970">
            <w:pPr>
              <w:pStyle w:val="NormalWeb"/>
            </w:pPr>
            <w:r>
              <w:rPr>
                <w:noProof/>
              </w:rPr>
              <w:drawing>
                <wp:anchor distT="0" distB="0" distL="0" distR="0" simplePos="0" relativeHeight="251656192" behindDoc="0" locked="0" layoutInCell="1" allowOverlap="0">
                  <wp:simplePos x="0" y="0"/>
                  <wp:positionH relativeFrom="column">
                    <wp:posOffset>-3839845</wp:posOffset>
                  </wp:positionH>
                  <wp:positionV relativeFrom="line">
                    <wp:posOffset>-1675130</wp:posOffset>
                  </wp:positionV>
                  <wp:extent cx="714375" cy="914400"/>
                  <wp:effectExtent l="19050" t="0" r="9525" b="0"/>
                  <wp:wrapSquare wrapText="bothSides"/>
                  <wp:docPr id="3" name="Picture 3" descr="8-planting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8-planting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41C5A">
              <w:t xml:space="preserve">Dig a hole, </w:t>
            </w:r>
            <w:r w:rsidR="00BB09ED">
              <w:t xml:space="preserve">much </w:t>
            </w:r>
            <w:r w:rsidR="00341C5A">
              <w:t>wider than seems necessary, so the roots can spread without crowding. Remove any grass within a three-foot circular area. To aid root growth, turn soil in an area up to 3 feet in diameter.</w:t>
            </w:r>
          </w:p>
          <w:p w:rsidR="00BC550A" w:rsidRDefault="00BC550A">
            <w:pPr>
              <w:pStyle w:val="NormalWeb"/>
            </w:pPr>
          </w:p>
        </w:tc>
      </w:tr>
      <w:tr w:rsidR="00BB09ED" w:rsidTr="00341C5A">
        <w:trPr>
          <w:tblCellSpacing w:w="15" w:type="dxa"/>
        </w:trPr>
        <w:tc>
          <w:tcPr>
            <w:tcW w:w="0" w:type="auto"/>
          </w:tcPr>
          <w:p w:rsidR="00341C5A" w:rsidRDefault="00FF3970">
            <w:r>
              <w:rPr>
                <w:noProof/>
              </w:rPr>
              <w:drawing>
                <wp:anchor distT="0" distB="0" distL="0" distR="0" simplePos="0" relativeHeight="251657216" behindDoc="0" locked="0" layoutInCell="1" allowOverlap="0">
                  <wp:simplePos x="0" y="0"/>
                  <wp:positionH relativeFrom="column">
                    <wp:posOffset>-1143000</wp:posOffset>
                  </wp:positionH>
                  <wp:positionV relativeFrom="line">
                    <wp:posOffset>-2821940</wp:posOffset>
                  </wp:positionV>
                  <wp:extent cx="714375" cy="914400"/>
                  <wp:effectExtent l="19050" t="0" r="9525" b="0"/>
                  <wp:wrapSquare wrapText="bothSides"/>
                  <wp:docPr id="4" name="Picture 4" descr="8-planting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8-planting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41C5A">
              <w:t>Plant the tree at the sam</w:t>
            </w:r>
            <w:r w:rsidR="00BB09ED">
              <w:t xml:space="preserve">e depth it stood in the nursery </w:t>
            </w:r>
            <w:r w:rsidR="00341C5A">
              <w:t xml:space="preserve">without crowding the roots. Partially fill the hole, firming the soil around the lower roots. </w:t>
            </w:r>
            <w:r w:rsidR="00341C5A" w:rsidRPr="003407FB">
              <w:rPr>
                <w:color w:val="FF0000"/>
              </w:rPr>
              <w:t>Do not add soil amendments</w:t>
            </w:r>
            <w:r w:rsidR="00341C5A">
              <w:t>.</w:t>
            </w:r>
          </w:p>
        </w:tc>
        <w:tc>
          <w:tcPr>
            <w:tcW w:w="0" w:type="auto"/>
          </w:tcPr>
          <w:p w:rsidR="00341C5A" w:rsidRDefault="00FF3970"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posOffset>-3839845</wp:posOffset>
                  </wp:positionH>
                  <wp:positionV relativeFrom="line">
                    <wp:posOffset>-2821940</wp:posOffset>
                  </wp:positionV>
                  <wp:extent cx="714375" cy="914400"/>
                  <wp:effectExtent l="19050" t="0" r="9525" b="0"/>
                  <wp:wrapSquare wrapText="bothSides"/>
                  <wp:docPr id="5" name="Picture 5" descr="8-planting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8-planting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41C5A">
              <w:t>Shovel in the remaining soil. It should be firmly, but not tightly packed with your heel. Construct a water-holding basin around the tree. Give the tree plenty of water.</w:t>
            </w:r>
            <w:r w:rsidR="00BB09ED">
              <w:t xml:space="preserve"> </w:t>
            </w:r>
            <w:r w:rsidR="00BB09ED" w:rsidRPr="00BB09ED">
              <w:rPr>
                <w:color w:val="FF0000"/>
              </w:rPr>
              <w:t>Be sure that the stem is not buried</w:t>
            </w:r>
            <w:r w:rsidR="00BB09ED">
              <w:t>.</w:t>
            </w:r>
          </w:p>
          <w:p w:rsidR="00BC550A" w:rsidRDefault="00BC550A"/>
          <w:p w:rsidR="00BC550A" w:rsidRDefault="00BC550A"/>
        </w:tc>
      </w:tr>
      <w:tr w:rsidR="00BB09ED" w:rsidTr="00341C5A">
        <w:trPr>
          <w:tblCellSpacing w:w="15" w:type="dxa"/>
        </w:trPr>
        <w:tc>
          <w:tcPr>
            <w:tcW w:w="0" w:type="auto"/>
          </w:tcPr>
          <w:p w:rsidR="00341C5A" w:rsidRDefault="00FF3970"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0">
                  <wp:simplePos x="0" y="0"/>
                  <wp:positionH relativeFrom="column">
                    <wp:posOffset>-1143000</wp:posOffset>
                  </wp:positionH>
                  <wp:positionV relativeFrom="line">
                    <wp:posOffset>-3968750</wp:posOffset>
                  </wp:positionV>
                  <wp:extent cx="714375" cy="914400"/>
                  <wp:effectExtent l="19050" t="0" r="9525" b="0"/>
                  <wp:wrapSquare wrapText="bothSides"/>
                  <wp:docPr id="6" name="Picture 6" descr="8-planting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8-planting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41C5A">
              <w:t>After the water has soaked in, place a 2-inch deep protective mulch area 3 feet in diamet</w:t>
            </w:r>
            <w:r w:rsidR="00BB09ED">
              <w:t xml:space="preserve">er around the base of the tree </w:t>
            </w:r>
            <w:r w:rsidR="00341C5A" w:rsidRPr="00BB09ED">
              <w:rPr>
                <w:color w:val="FF0000"/>
              </w:rPr>
              <w:t>but not touching the trunk</w:t>
            </w:r>
            <w:r w:rsidR="00341C5A">
              <w:t xml:space="preserve">. </w:t>
            </w:r>
          </w:p>
        </w:tc>
        <w:tc>
          <w:tcPr>
            <w:tcW w:w="0" w:type="auto"/>
          </w:tcPr>
          <w:p w:rsidR="00341C5A" w:rsidRDefault="00FF3970" w:rsidP="003407FB">
            <w:r>
              <w:rPr>
                <w:noProof/>
              </w:rPr>
              <w:drawing>
                <wp:anchor distT="0" distB="0" distL="0" distR="0" simplePos="0" relativeHeight="251660288" behindDoc="0" locked="0" layoutInCell="1" allowOverlap="0">
                  <wp:simplePos x="0" y="0"/>
                  <wp:positionH relativeFrom="column">
                    <wp:posOffset>-3839845</wp:posOffset>
                  </wp:positionH>
                  <wp:positionV relativeFrom="line">
                    <wp:posOffset>-3968750</wp:posOffset>
                  </wp:positionV>
                  <wp:extent cx="714375" cy="914400"/>
                  <wp:effectExtent l="19050" t="0" r="9525" b="0"/>
                  <wp:wrapSquare wrapText="bothSides"/>
                  <wp:docPr id="7" name="Picture 7" descr="8-planting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8-planting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41C5A">
              <w:t xml:space="preserve">Water the tree </w:t>
            </w:r>
            <w:r w:rsidR="003407FB">
              <w:t xml:space="preserve">gently and </w:t>
            </w:r>
            <w:r w:rsidR="00341C5A">
              <w:t xml:space="preserve">generously every </w:t>
            </w:r>
            <w:r w:rsidR="003407FB">
              <w:t>7-1</w:t>
            </w:r>
            <w:r w:rsidR="00341C5A">
              <w:t>0 days during the first year.</w:t>
            </w:r>
            <w:r w:rsidR="00DC58F1">
              <w:t xml:space="preserve"> </w:t>
            </w:r>
            <w:r w:rsidR="00DC58F1" w:rsidRPr="003407FB">
              <w:rPr>
                <w:color w:val="FF0000"/>
              </w:rPr>
              <w:t xml:space="preserve">Do not hit the trees or root zone with a hose of </w:t>
            </w:r>
            <w:r w:rsidR="00BB09ED" w:rsidRPr="003407FB">
              <w:rPr>
                <w:color w:val="FF0000"/>
              </w:rPr>
              <w:t>pressured water</w:t>
            </w:r>
            <w:r w:rsidR="00BB09ED">
              <w:t xml:space="preserve">. </w:t>
            </w:r>
          </w:p>
        </w:tc>
      </w:tr>
    </w:tbl>
    <w:p w:rsidR="00A84E3C" w:rsidRDefault="00A84E3C" w:rsidP="00DC58F1">
      <w:pPr>
        <w:pStyle w:val="centered"/>
        <w:rPr>
          <w:rFonts w:ascii="Arial" w:hAnsi="Arial" w:cs="Arial"/>
          <w:sz w:val="28"/>
          <w:szCs w:val="28"/>
        </w:rPr>
      </w:pPr>
    </w:p>
    <w:p w:rsidR="003255AC" w:rsidRDefault="003255AC" w:rsidP="003255AC">
      <w:pPr>
        <w:rPr>
          <w:rFonts w:ascii="Arial" w:hAnsi="Arial" w:cs="Arial"/>
          <w:b/>
          <w:sz w:val="36"/>
          <w:szCs w:val="36"/>
        </w:rPr>
      </w:pPr>
      <w:r w:rsidRPr="00011501">
        <w:rPr>
          <w:rFonts w:ascii="Arial" w:hAnsi="Arial" w:cs="Arial"/>
          <w:b/>
          <w:sz w:val="36"/>
          <w:szCs w:val="36"/>
        </w:rPr>
        <w:t xml:space="preserve">HOW TO </w:t>
      </w:r>
      <w:r>
        <w:rPr>
          <w:rFonts w:ascii="Arial" w:hAnsi="Arial" w:cs="Arial"/>
          <w:b/>
          <w:sz w:val="36"/>
          <w:szCs w:val="36"/>
        </w:rPr>
        <w:t xml:space="preserve">KEEP YOUR BABY TREES </w:t>
      </w:r>
      <w:r w:rsidR="00D24DC6">
        <w:rPr>
          <w:rFonts w:ascii="Arial" w:hAnsi="Arial" w:cs="Arial"/>
          <w:b/>
          <w:sz w:val="36"/>
          <w:szCs w:val="36"/>
        </w:rPr>
        <w:t xml:space="preserve">HAPPY </w:t>
      </w:r>
      <w:r>
        <w:rPr>
          <w:rFonts w:ascii="Arial" w:hAnsi="Arial" w:cs="Arial"/>
          <w:b/>
          <w:sz w:val="36"/>
          <w:szCs w:val="36"/>
        </w:rPr>
        <w:t>AT YOUR HOME</w:t>
      </w:r>
    </w:p>
    <w:p w:rsidR="003255AC" w:rsidRDefault="00540AB1" w:rsidP="00DC58F1">
      <w:pPr>
        <w:pStyle w:val="centered"/>
        <w:rPr>
          <w:rFonts w:ascii="Arial" w:hAnsi="Arial" w:cs="Arial"/>
          <w:sz w:val="28"/>
          <w:szCs w:val="28"/>
        </w:rPr>
      </w:pPr>
      <w:r w:rsidRPr="00011501">
        <w:rPr>
          <w:rFonts w:ascii="Arial" w:hAnsi="Arial" w:cs="Arial"/>
          <w:sz w:val="28"/>
          <w:szCs w:val="28"/>
        </w:rPr>
        <w:t xml:space="preserve">Hand water to check the plant regularly. </w:t>
      </w:r>
    </w:p>
    <w:p w:rsidR="003255AC" w:rsidRDefault="00540AB1" w:rsidP="00DC58F1">
      <w:pPr>
        <w:pStyle w:val="centered"/>
        <w:rPr>
          <w:rFonts w:ascii="Arial" w:hAnsi="Arial" w:cs="Arial"/>
          <w:sz w:val="28"/>
          <w:szCs w:val="28"/>
        </w:rPr>
      </w:pPr>
      <w:r w:rsidRPr="00011501">
        <w:rPr>
          <w:rFonts w:ascii="Arial" w:hAnsi="Arial" w:cs="Arial"/>
          <w:sz w:val="28"/>
          <w:szCs w:val="28"/>
        </w:rPr>
        <w:t xml:space="preserve">Do not rely on automatic watering system in the </w:t>
      </w:r>
      <w:r w:rsidR="003255AC">
        <w:rPr>
          <w:rFonts w:ascii="Arial" w:hAnsi="Arial" w:cs="Arial"/>
          <w:sz w:val="28"/>
          <w:szCs w:val="28"/>
        </w:rPr>
        <w:t>first year</w:t>
      </w:r>
      <w:r w:rsidRPr="00011501">
        <w:rPr>
          <w:rFonts w:ascii="Arial" w:hAnsi="Arial" w:cs="Arial"/>
          <w:sz w:val="28"/>
          <w:szCs w:val="28"/>
        </w:rPr>
        <w:t>. Hand w</w:t>
      </w:r>
      <w:r w:rsidR="00AC5CF8" w:rsidRPr="00011501">
        <w:rPr>
          <w:rFonts w:ascii="Arial" w:hAnsi="Arial" w:cs="Arial"/>
          <w:sz w:val="28"/>
          <w:szCs w:val="28"/>
        </w:rPr>
        <w:t>eed around the base of tree clean</w:t>
      </w:r>
      <w:r w:rsidR="00DC58F1" w:rsidRPr="00011501">
        <w:rPr>
          <w:rFonts w:ascii="Arial" w:hAnsi="Arial" w:cs="Arial"/>
          <w:sz w:val="28"/>
          <w:szCs w:val="28"/>
        </w:rPr>
        <w:t xml:space="preserve">. </w:t>
      </w:r>
    </w:p>
    <w:p w:rsidR="003255AC" w:rsidRDefault="00341C5A" w:rsidP="00DC58F1">
      <w:pPr>
        <w:pStyle w:val="centered"/>
        <w:rPr>
          <w:rFonts w:ascii="Arial" w:hAnsi="Arial" w:cs="Arial"/>
          <w:sz w:val="28"/>
          <w:szCs w:val="28"/>
        </w:rPr>
      </w:pPr>
      <w:r w:rsidRPr="00011501">
        <w:rPr>
          <w:rFonts w:ascii="Arial" w:hAnsi="Arial" w:cs="Arial"/>
          <w:sz w:val="28"/>
          <w:szCs w:val="28"/>
        </w:rPr>
        <w:t>Do</w:t>
      </w:r>
      <w:r w:rsidR="00DC58F1" w:rsidRPr="00011501">
        <w:rPr>
          <w:rFonts w:ascii="Arial" w:hAnsi="Arial" w:cs="Arial"/>
          <w:sz w:val="28"/>
          <w:szCs w:val="28"/>
        </w:rPr>
        <w:t xml:space="preserve"> not use mechanized equipment around your baby trees. </w:t>
      </w:r>
    </w:p>
    <w:p w:rsidR="004A5ED7" w:rsidRDefault="00DC58F1" w:rsidP="00DC58F1">
      <w:pPr>
        <w:pStyle w:val="centered"/>
        <w:rPr>
          <w:rFonts w:ascii="Arial" w:hAnsi="Arial" w:cs="Arial"/>
          <w:sz w:val="28"/>
          <w:szCs w:val="28"/>
        </w:rPr>
      </w:pPr>
      <w:r w:rsidRPr="00011501">
        <w:rPr>
          <w:rFonts w:ascii="Arial" w:hAnsi="Arial" w:cs="Arial"/>
          <w:sz w:val="28"/>
          <w:szCs w:val="28"/>
        </w:rPr>
        <w:t>Do</w:t>
      </w:r>
      <w:r w:rsidR="00341C5A" w:rsidRPr="00011501">
        <w:rPr>
          <w:rFonts w:ascii="Arial" w:hAnsi="Arial" w:cs="Arial"/>
          <w:sz w:val="28"/>
          <w:szCs w:val="28"/>
        </w:rPr>
        <w:t xml:space="preserve"> you have animals</w:t>
      </w:r>
      <w:r w:rsidR="00F70159" w:rsidRPr="00011501">
        <w:rPr>
          <w:rFonts w:ascii="Arial" w:hAnsi="Arial" w:cs="Arial"/>
          <w:sz w:val="28"/>
          <w:szCs w:val="28"/>
        </w:rPr>
        <w:t xml:space="preserve"> that dig, gnaw and scratch</w:t>
      </w:r>
      <w:r w:rsidR="00341C5A" w:rsidRPr="00011501">
        <w:rPr>
          <w:rFonts w:ascii="Arial" w:hAnsi="Arial" w:cs="Arial"/>
          <w:sz w:val="28"/>
          <w:szCs w:val="28"/>
        </w:rPr>
        <w:t xml:space="preserve">? </w:t>
      </w:r>
      <w:r w:rsidRPr="00011501">
        <w:rPr>
          <w:rFonts w:ascii="Arial" w:hAnsi="Arial" w:cs="Arial"/>
          <w:sz w:val="28"/>
          <w:szCs w:val="28"/>
        </w:rPr>
        <w:t xml:space="preserve"> Then one more step. Fence in your tree leavi</w:t>
      </w:r>
      <w:r w:rsidR="00D24DC6">
        <w:rPr>
          <w:rFonts w:ascii="Arial" w:hAnsi="Arial" w:cs="Arial"/>
          <w:sz w:val="28"/>
          <w:szCs w:val="28"/>
        </w:rPr>
        <w:t>ng enough space to allow growth</w:t>
      </w:r>
      <w:r w:rsidRPr="00011501">
        <w:rPr>
          <w:rFonts w:ascii="Arial" w:hAnsi="Arial" w:cs="Arial"/>
          <w:sz w:val="28"/>
          <w:szCs w:val="28"/>
        </w:rPr>
        <w:t xml:space="preserve"> for specific mature size. Protection in first three years </w:t>
      </w:r>
      <w:r w:rsidR="00AC5CF8" w:rsidRPr="00011501">
        <w:rPr>
          <w:rFonts w:ascii="Arial" w:hAnsi="Arial" w:cs="Arial"/>
          <w:sz w:val="28"/>
          <w:szCs w:val="28"/>
        </w:rPr>
        <w:t>is essential</w:t>
      </w:r>
      <w:r w:rsidRPr="00011501">
        <w:rPr>
          <w:rFonts w:ascii="Arial" w:hAnsi="Arial" w:cs="Arial"/>
          <w:sz w:val="28"/>
          <w:szCs w:val="28"/>
        </w:rPr>
        <w:t>.</w:t>
      </w:r>
      <w:r w:rsidR="003407FB" w:rsidRPr="00011501">
        <w:rPr>
          <w:rFonts w:ascii="Arial" w:hAnsi="Arial" w:cs="Arial"/>
          <w:sz w:val="28"/>
          <w:szCs w:val="28"/>
        </w:rPr>
        <w:t xml:space="preserve"> </w:t>
      </w:r>
    </w:p>
    <w:p w:rsidR="003255AC" w:rsidRPr="00011501" w:rsidRDefault="003255AC" w:rsidP="00DC58F1">
      <w:pPr>
        <w:pStyle w:val="centered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Fertilization is not needed but if the growth is stun</w:t>
      </w:r>
      <w:r w:rsidR="00D24DC6">
        <w:rPr>
          <w:rFonts w:ascii="Arial" w:hAnsi="Arial" w:cs="Arial"/>
          <w:sz w:val="28"/>
          <w:szCs w:val="28"/>
        </w:rPr>
        <w:t>ted</w:t>
      </w:r>
      <w:r>
        <w:rPr>
          <w:rFonts w:ascii="Arial" w:hAnsi="Arial" w:cs="Arial"/>
          <w:sz w:val="28"/>
          <w:szCs w:val="28"/>
        </w:rPr>
        <w:t xml:space="preserve"> during next growing season (Summer 2012, not this year) and you have been watering regularly, </w:t>
      </w:r>
      <w:proofErr w:type="gramStart"/>
      <w:r>
        <w:rPr>
          <w:rFonts w:ascii="Arial" w:hAnsi="Arial" w:cs="Arial"/>
          <w:sz w:val="28"/>
          <w:szCs w:val="28"/>
        </w:rPr>
        <w:t>call</w:t>
      </w:r>
      <w:proofErr w:type="gramEnd"/>
      <w:r>
        <w:rPr>
          <w:rFonts w:ascii="Arial" w:hAnsi="Arial" w:cs="Arial"/>
          <w:sz w:val="28"/>
          <w:szCs w:val="28"/>
        </w:rPr>
        <w:t xml:space="preserve"> to get </w:t>
      </w:r>
      <w:r w:rsidR="00D24DC6">
        <w:rPr>
          <w:rFonts w:ascii="Arial" w:hAnsi="Arial" w:cs="Arial"/>
          <w:sz w:val="28"/>
          <w:szCs w:val="28"/>
        </w:rPr>
        <w:t xml:space="preserve">a </w:t>
      </w:r>
      <w:r>
        <w:rPr>
          <w:rFonts w:ascii="Arial" w:hAnsi="Arial" w:cs="Arial"/>
          <w:sz w:val="28"/>
          <w:szCs w:val="28"/>
        </w:rPr>
        <w:t>recommendation of fertilizer types for your situation. Wait for fertilizing until next June.</w:t>
      </w:r>
    </w:p>
    <w:p w:rsidR="00011501" w:rsidRDefault="00011501">
      <w:pPr>
        <w:rPr>
          <w:b/>
        </w:rPr>
      </w:pPr>
    </w:p>
    <w:p w:rsidR="00341C5A" w:rsidRPr="00011501" w:rsidRDefault="003A226F">
      <w:pPr>
        <w:rPr>
          <w:rFonts w:ascii="Arial" w:hAnsi="Arial" w:cs="Arial"/>
          <w:b/>
          <w:sz w:val="32"/>
          <w:szCs w:val="32"/>
        </w:rPr>
      </w:pPr>
      <w:r w:rsidRPr="00011501">
        <w:rPr>
          <w:rFonts w:ascii="Arial" w:hAnsi="Arial" w:cs="Arial"/>
          <w:b/>
          <w:sz w:val="32"/>
          <w:szCs w:val="32"/>
        </w:rPr>
        <w:t xml:space="preserve">Approximate </w:t>
      </w:r>
      <w:r w:rsidR="00341C5A" w:rsidRPr="00011501">
        <w:rPr>
          <w:rFonts w:ascii="Arial" w:hAnsi="Arial" w:cs="Arial"/>
          <w:b/>
          <w:sz w:val="32"/>
          <w:szCs w:val="32"/>
        </w:rPr>
        <w:t>Mature Size:</w:t>
      </w:r>
    </w:p>
    <w:p w:rsidR="00341C5A" w:rsidRPr="00011501" w:rsidRDefault="00341C5A">
      <w:pPr>
        <w:rPr>
          <w:rFonts w:ascii="Arial" w:hAnsi="Arial" w:cs="Arial"/>
          <w:sz w:val="32"/>
          <w:szCs w:val="32"/>
        </w:rPr>
      </w:pPr>
      <w:r w:rsidRPr="00011501">
        <w:rPr>
          <w:rFonts w:ascii="Arial" w:hAnsi="Arial" w:cs="Arial"/>
          <w:sz w:val="32"/>
          <w:szCs w:val="32"/>
        </w:rPr>
        <w:tab/>
      </w:r>
      <w:r w:rsidRPr="00011501">
        <w:rPr>
          <w:rFonts w:ascii="Arial" w:hAnsi="Arial" w:cs="Arial"/>
          <w:sz w:val="32"/>
          <w:szCs w:val="32"/>
        </w:rPr>
        <w:tab/>
      </w:r>
      <w:r w:rsidRPr="00011501">
        <w:rPr>
          <w:rFonts w:ascii="Arial" w:hAnsi="Arial" w:cs="Arial"/>
          <w:sz w:val="32"/>
          <w:szCs w:val="32"/>
        </w:rPr>
        <w:tab/>
      </w:r>
      <w:r w:rsidRPr="00011501">
        <w:rPr>
          <w:rFonts w:ascii="Arial" w:hAnsi="Arial" w:cs="Arial"/>
          <w:sz w:val="32"/>
          <w:szCs w:val="32"/>
        </w:rPr>
        <w:tab/>
      </w:r>
      <w:r w:rsidRPr="00011501">
        <w:rPr>
          <w:rFonts w:ascii="Arial" w:hAnsi="Arial" w:cs="Arial"/>
          <w:sz w:val="32"/>
          <w:szCs w:val="32"/>
        </w:rPr>
        <w:tab/>
      </w:r>
      <w:r w:rsidR="00011501">
        <w:rPr>
          <w:rFonts w:ascii="Arial" w:hAnsi="Arial" w:cs="Arial"/>
          <w:sz w:val="32"/>
          <w:szCs w:val="32"/>
        </w:rPr>
        <w:tab/>
      </w:r>
      <w:r w:rsidRPr="00011501">
        <w:rPr>
          <w:rFonts w:ascii="Arial" w:hAnsi="Arial" w:cs="Arial"/>
          <w:sz w:val="32"/>
          <w:szCs w:val="32"/>
          <w:u w:val="single"/>
        </w:rPr>
        <w:t>Height</w:t>
      </w:r>
      <w:r w:rsidRPr="00011501">
        <w:rPr>
          <w:rFonts w:ascii="Arial" w:hAnsi="Arial" w:cs="Arial"/>
          <w:sz w:val="32"/>
          <w:szCs w:val="32"/>
        </w:rPr>
        <w:tab/>
      </w:r>
      <w:r w:rsidRPr="00011501">
        <w:rPr>
          <w:rFonts w:ascii="Arial" w:hAnsi="Arial" w:cs="Arial"/>
          <w:sz w:val="32"/>
          <w:szCs w:val="32"/>
        </w:rPr>
        <w:tab/>
      </w:r>
      <w:r w:rsidRPr="00011501">
        <w:rPr>
          <w:rFonts w:ascii="Arial" w:hAnsi="Arial" w:cs="Arial"/>
          <w:sz w:val="32"/>
          <w:szCs w:val="32"/>
        </w:rPr>
        <w:tab/>
      </w:r>
      <w:r w:rsidRPr="00011501">
        <w:rPr>
          <w:rFonts w:ascii="Arial" w:hAnsi="Arial" w:cs="Arial"/>
          <w:sz w:val="32"/>
          <w:szCs w:val="32"/>
        </w:rPr>
        <w:tab/>
      </w:r>
      <w:r w:rsidRPr="00011501">
        <w:rPr>
          <w:rFonts w:ascii="Arial" w:hAnsi="Arial" w:cs="Arial"/>
          <w:sz w:val="32"/>
          <w:szCs w:val="32"/>
          <w:u w:val="single"/>
        </w:rPr>
        <w:t>Spread</w:t>
      </w:r>
    </w:p>
    <w:p w:rsidR="00341C5A" w:rsidRPr="00011501" w:rsidRDefault="00341C5A">
      <w:pPr>
        <w:rPr>
          <w:rFonts w:ascii="Arial" w:hAnsi="Arial" w:cs="Arial"/>
          <w:sz w:val="32"/>
          <w:szCs w:val="32"/>
        </w:rPr>
      </w:pPr>
    </w:p>
    <w:p w:rsidR="00341C5A" w:rsidRPr="00011501" w:rsidRDefault="0084691D">
      <w:pPr>
        <w:rPr>
          <w:rFonts w:ascii="Arial" w:hAnsi="Arial" w:cs="Arial"/>
          <w:color w:val="215868" w:themeColor="accent5" w:themeShade="80"/>
          <w:sz w:val="32"/>
          <w:szCs w:val="32"/>
        </w:rPr>
      </w:pPr>
      <w:r w:rsidRPr="00011501">
        <w:rPr>
          <w:rFonts w:ascii="Arial" w:hAnsi="Arial" w:cs="Arial"/>
          <w:color w:val="215868" w:themeColor="accent5" w:themeShade="80"/>
          <w:sz w:val="32"/>
          <w:szCs w:val="32"/>
        </w:rPr>
        <w:t>Sand Cherry</w:t>
      </w:r>
      <w:r w:rsidRPr="00011501">
        <w:rPr>
          <w:rFonts w:ascii="Arial" w:hAnsi="Arial" w:cs="Arial"/>
          <w:color w:val="215868" w:themeColor="accent5" w:themeShade="80"/>
          <w:sz w:val="32"/>
          <w:szCs w:val="32"/>
        </w:rPr>
        <w:tab/>
      </w:r>
      <w:r w:rsidRPr="00011501">
        <w:rPr>
          <w:rFonts w:ascii="Arial" w:hAnsi="Arial" w:cs="Arial"/>
          <w:color w:val="215868" w:themeColor="accent5" w:themeShade="80"/>
          <w:sz w:val="32"/>
          <w:szCs w:val="32"/>
        </w:rPr>
        <w:tab/>
      </w:r>
      <w:r w:rsidRPr="00011501">
        <w:rPr>
          <w:rFonts w:ascii="Arial" w:hAnsi="Arial" w:cs="Arial"/>
          <w:color w:val="215868" w:themeColor="accent5" w:themeShade="80"/>
          <w:sz w:val="32"/>
          <w:szCs w:val="32"/>
        </w:rPr>
        <w:tab/>
      </w:r>
      <w:r w:rsidRPr="00011501">
        <w:rPr>
          <w:rFonts w:ascii="Arial" w:hAnsi="Arial" w:cs="Arial"/>
          <w:color w:val="215868" w:themeColor="accent5" w:themeShade="80"/>
          <w:sz w:val="32"/>
          <w:szCs w:val="32"/>
        </w:rPr>
        <w:tab/>
        <w:t>4-6’</w:t>
      </w:r>
      <w:r w:rsidRPr="00011501">
        <w:rPr>
          <w:rFonts w:ascii="Arial" w:hAnsi="Arial" w:cs="Arial"/>
          <w:color w:val="215868" w:themeColor="accent5" w:themeShade="80"/>
          <w:sz w:val="32"/>
          <w:szCs w:val="32"/>
        </w:rPr>
        <w:tab/>
      </w:r>
      <w:r w:rsidRPr="00011501">
        <w:rPr>
          <w:rFonts w:ascii="Arial" w:hAnsi="Arial" w:cs="Arial"/>
          <w:color w:val="215868" w:themeColor="accent5" w:themeShade="80"/>
          <w:sz w:val="32"/>
          <w:szCs w:val="32"/>
        </w:rPr>
        <w:tab/>
      </w:r>
      <w:r w:rsidRPr="00011501">
        <w:rPr>
          <w:rFonts w:ascii="Arial" w:hAnsi="Arial" w:cs="Arial"/>
          <w:color w:val="215868" w:themeColor="accent5" w:themeShade="80"/>
          <w:sz w:val="32"/>
          <w:szCs w:val="32"/>
        </w:rPr>
        <w:tab/>
      </w:r>
      <w:r w:rsidRPr="00011501">
        <w:rPr>
          <w:rFonts w:ascii="Arial" w:hAnsi="Arial" w:cs="Arial"/>
          <w:color w:val="215868" w:themeColor="accent5" w:themeShade="80"/>
          <w:sz w:val="32"/>
          <w:szCs w:val="32"/>
        </w:rPr>
        <w:tab/>
      </w:r>
      <w:r w:rsidR="00011501">
        <w:rPr>
          <w:rFonts w:ascii="Arial" w:hAnsi="Arial" w:cs="Arial"/>
          <w:color w:val="215868" w:themeColor="accent5" w:themeShade="80"/>
          <w:sz w:val="32"/>
          <w:szCs w:val="32"/>
        </w:rPr>
        <w:tab/>
      </w:r>
      <w:r w:rsidRPr="00011501">
        <w:rPr>
          <w:rFonts w:ascii="Arial" w:hAnsi="Arial" w:cs="Arial"/>
          <w:color w:val="215868" w:themeColor="accent5" w:themeShade="80"/>
          <w:sz w:val="32"/>
          <w:szCs w:val="32"/>
        </w:rPr>
        <w:t>4-6’</w:t>
      </w:r>
    </w:p>
    <w:p w:rsidR="003A226F" w:rsidRPr="00011501" w:rsidRDefault="00D0762F">
      <w:pPr>
        <w:rPr>
          <w:rFonts w:ascii="Arial" w:hAnsi="Arial" w:cs="Arial"/>
          <w:color w:val="984806" w:themeColor="accent6" w:themeShade="80"/>
          <w:sz w:val="32"/>
          <w:szCs w:val="32"/>
        </w:rPr>
      </w:pPr>
      <w:r w:rsidRPr="00011501">
        <w:rPr>
          <w:rFonts w:ascii="Arial" w:hAnsi="Arial" w:cs="Arial"/>
          <w:color w:val="984806" w:themeColor="accent6" w:themeShade="80"/>
          <w:sz w:val="32"/>
          <w:szCs w:val="32"/>
        </w:rPr>
        <w:t>Wood Rose</w:t>
      </w:r>
      <w:r w:rsidRPr="00011501">
        <w:rPr>
          <w:rFonts w:ascii="Arial" w:hAnsi="Arial" w:cs="Arial"/>
          <w:color w:val="984806" w:themeColor="accent6" w:themeShade="80"/>
          <w:sz w:val="32"/>
          <w:szCs w:val="32"/>
        </w:rPr>
        <w:tab/>
      </w:r>
      <w:r w:rsidR="003A226F" w:rsidRPr="00011501">
        <w:rPr>
          <w:rFonts w:ascii="Arial" w:hAnsi="Arial" w:cs="Arial"/>
          <w:color w:val="984806" w:themeColor="accent6" w:themeShade="80"/>
          <w:sz w:val="32"/>
          <w:szCs w:val="32"/>
        </w:rPr>
        <w:tab/>
      </w:r>
      <w:r w:rsidR="003A226F" w:rsidRPr="00011501">
        <w:rPr>
          <w:rFonts w:ascii="Arial" w:hAnsi="Arial" w:cs="Arial"/>
          <w:color w:val="984806" w:themeColor="accent6" w:themeShade="80"/>
          <w:sz w:val="32"/>
          <w:szCs w:val="32"/>
        </w:rPr>
        <w:tab/>
      </w:r>
      <w:r w:rsidR="003A226F" w:rsidRPr="00011501">
        <w:rPr>
          <w:rFonts w:ascii="Arial" w:hAnsi="Arial" w:cs="Arial"/>
          <w:color w:val="984806" w:themeColor="accent6" w:themeShade="80"/>
          <w:sz w:val="32"/>
          <w:szCs w:val="32"/>
        </w:rPr>
        <w:tab/>
      </w:r>
      <w:r w:rsidRPr="00011501">
        <w:rPr>
          <w:rFonts w:ascii="Arial" w:hAnsi="Arial" w:cs="Arial"/>
          <w:color w:val="984806" w:themeColor="accent6" w:themeShade="80"/>
          <w:sz w:val="32"/>
          <w:szCs w:val="32"/>
        </w:rPr>
        <w:t>4</w:t>
      </w:r>
      <w:r w:rsidR="003A226F" w:rsidRPr="00011501">
        <w:rPr>
          <w:rFonts w:ascii="Arial" w:hAnsi="Arial" w:cs="Arial"/>
          <w:color w:val="984806" w:themeColor="accent6" w:themeShade="80"/>
          <w:sz w:val="32"/>
          <w:szCs w:val="32"/>
        </w:rPr>
        <w:t>-</w:t>
      </w:r>
      <w:r w:rsidRPr="00011501">
        <w:rPr>
          <w:rFonts w:ascii="Arial" w:hAnsi="Arial" w:cs="Arial"/>
          <w:color w:val="984806" w:themeColor="accent6" w:themeShade="80"/>
          <w:sz w:val="32"/>
          <w:szCs w:val="32"/>
        </w:rPr>
        <w:t>6</w:t>
      </w:r>
      <w:r w:rsidR="003A226F" w:rsidRPr="00011501">
        <w:rPr>
          <w:rFonts w:ascii="Arial" w:hAnsi="Arial" w:cs="Arial"/>
          <w:color w:val="984806" w:themeColor="accent6" w:themeShade="80"/>
          <w:sz w:val="32"/>
          <w:szCs w:val="32"/>
        </w:rPr>
        <w:t>’</w:t>
      </w:r>
      <w:r w:rsidR="003A226F" w:rsidRPr="00011501">
        <w:rPr>
          <w:rFonts w:ascii="Arial" w:hAnsi="Arial" w:cs="Arial"/>
          <w:color w:val="984806" w:themeColor="accent6" w:themeShade="80"/>
          <w:sz w:val="32"/>
          <w:szCs w:val="32"/>
        </w:rPr>
        <w:tab/>
      </w:r>
      <w:r w:rsidR="003A226F" w:rsidRPr="00011501">
        <w:rPr>
          <w:rFonts w:ascii="Arial" w:hAnsi="Arial" w:cs="Arial"/>
          <w:color w:val="984806" w:themeColor="accent6" w:themeShade="80"/>
          <w:sz w:val="32"/>
          <w:szCs w:val="32"/>
        </w:rPr>
        <w:tab/>
      </w:r>
      <w:r w:rsidR="003A226F" w:rsidRPr="00011501">
        <w:rPr>
          <w:rFonts w:ascii="Arial" w:hAnsi="Arial" w:cs="Arial"/>
          <w:color w:val="984806" w:themeColor="accent6" w:themeShade="80"/>
          <w:sz w:val="32"/>
          <w:szCs w:val="32"/>
        </w:rPr>
        <w:tab/>
      </w:r>
      <w:r w:rsidR="003A226F" w:rsidRPr="00011501">
        <w:rPr>
          <w:rFonts w:ascii="Arial" w:hAnsi="Arial" w:cs="Arial"/>
          <w:color w:val="984806" w:themeColor="accent6" w:themeShade="80"/>
          <w:sz w:val="32"/>
          <w:szCs w:val="32"/>
        </w:rPr>
        <w:tab/>
      </w:r>
      <w:r w:rsidR="00011501">
        <w:rPr>
          <w:rFonts w:ascii="Arial" w:hAnsi="Arial" w:cs="Arial"/>
          <w:color w:val="984806" w:themeColor="accent6" w:themeShade="80"/>
          <w:sz w:val="32"/>
          <w:szCs w:val="32"/>
        </w:rPr>
        <w:tab/>
      </w:r>
      <w:r w:rsidR="008724AF" w:rsidRPr="00011501">
        <w:rPr>
          <w:rFonts w:ascii="Arial" w:hAnsi="Arial" w:cs="Arial"/>
          <w:color w:val="984806" w:themeColor="accent6" w:themeShade="80"/>
          <w:sz w:val="32"/>
          <w:szCs w:val="32"/>
        </w:rPr>
        <w:t>4</w:t>
      </w:r>
      <w:r w:rsidR="003A226F" w:rsidRPr="00011501">
        <w:rPr>
          <w:rFonts w:ascii="Arial" w:hAnsi="Arial" w:cs="Arial"/>
          <w:color w:val="984806" w:themeColor="accent6" w:themeShade="80"/>
          <w:sz w:val="32"/>
          <w:szCs w:val="32"/>
        </w:rPr>
        <w:t>-12’</w:t>
      </w:r>
    </w:p>
    <w:p w:rsidR="0084691D" w:rsidRPr="00413B0C" w:rsidRDefault="0084691D">
      <w:pPr>
        <w:rPr>
          <w:rFonts w:ascii="Arial" w:hAnsi="Arial" w:cs="Arial"/>
          <w:color w:val="215868" w:themeColor="accent5" w:themeShade="80"/>
          <w:sz w:val="32"/>
          <w:szCs w:val="32"/>
        </w:rPr>
      </w:pPr>
      <w:r w:rsidRPr="00413B0C">
        <w:rPr>
          <w:rFonts w:ascii="Arial" w:hAnsi="Arial" w:cs="Arial"/>
          <w:color w:val="215868" w:themeColor="accent5" w:themeShade="80"/>
          <w:sz w:val="32"/>
          <w:szCs w:val="32"/>
        </w:rPr>
        <w:t>New Mexico Locust</w:t>
      </w:r>
      <w:r w:rsidRPr="00413B0C">
        <w:rPr>
          <w:rFonts w:ascii="Arial" w:hAnsi="Arial" w:cs="Arial"/>
          <w:color w:val="215868" w:themeColor="accent5" w:themeShade="80"/>
          <w:sz w:val="32"/>
          <w:szCs w:val="32"/>
        </w:rPr>
        <w:tab/>
      </w:r>
      <w:r w:rsidRPr="00413B0C">
        <w:rPr>
          <w:rFonts w:ascii="Arial" w:hAnsi="Arial" w:cs="Arial"/>
          <w:color w:val="215868" w:themeColor="accent5" w:themeShade="80"/>
          <w:sz w:val="32"/>
          <w:szCs w:val="32"/>
        </w:rPr>
        <w:tab/>
      </w:r>
      <w:r w:rsidRPr="00413B0C">
        <w:rPr>
          <w:rFonts w:ascii="Arial" w:hAnsi="Arial" w:cs="Arial"/>
          <w:color w:val="215868" w:themeColor="accent5" w:themeShade="80"/>
          <w:sz w:val="32"/>
          <w:szCs w:val="32"/>
        </w:rPr>
        <w:tab/>
        <w:t>15-25’</w:t>
      </w:r>
      <w:r w:rsidRPr="00413B0C">
        <w:rPr>
          <w:rFonts w:ascii="Arial" w:hAnsi="Arial" w:cs="Arial"/>
          <w:color w:val="215868" w:themeColor="accent5" w:themeShade="80"/>
          <w:sz w:val="32"/>
          <w:szCs w:val="32"/>
        </w:rPr>
        <w:tab/>
      </w:r>
      <w:r w:rsidRPr="00413B0C">
        <w:rPr>
          <w:rFonts w:ascii="Arial" w:hAnsi="Arial" w:cs="Arial"/>
          <w:color w:val="215868" w:themeColor="accent5" w:themeShade="80"/>
          <w:sz w:val="32"/>
          <w:szCs w:val="32"/>
        </w:rPr>
        <w:tab/>
      </w:r>
      <w:r w:rsidRPr="00413B0C">
        <w:rPr>
          <w:rFonts w:ascii="Arial" w:hAnsi="Arial" w:cs="Arial"/>
          <w:color w:val="215868" w:themeColor="accent5" w:themeShade="80"/>
          <w:sz w:val="32"/>
          <w:szCs w:val="32"/>
        </w:rPr>
        <w:tab/>
      </w:r>
      <w:r w:rsidRPr="00413B0C">
        <w:rPr>
          <w:rFonts w:ascii="Arial" w:hAnsi="Arial" w:cs="Arial"/>
          <w:color w:val="215868" w:themeColor="accent5" w:themeShade="80"/>
          <w:sz w:val="32"/>
          <w:szCs w:val="32"/>
        </w:rPr>
        <w:tab/>
        <w:t>15-20’</w:t>
      </w:r>
      <w:r w:rsidRPr="00413B0C">
        <w:rPr>
          <w:rFonts w:ascii="Arial" w:hAnsi="Arial" w:cs="Arial"/>
          <w:color w:val="215868" w:themeColor="accent5" w:themeShade="80"/>
          <w:sz w:val="32"/>
          <w:szCs w:val="32"/>
        </w:rPr>
        <w:tab/>
      </w:r>
    </w:p>
    <w:p w:rsidR="00341C5A" w:rsidRPr="00413B0C" w:rsidRDefault="00341C5A">
      <w:pPr>
        <w:rPr>
          <w:rFonts w:ascii="Arial" w:hAnsi="Arial" w:cs="Arial"/>
          <w:color w:val="984806" w:themeColor="accent6" w:themeShade="80"/>
          <w:sz w:val="32"/>
          <w:szCs w:val="32"/>
        </w:rPr>
      </w:pPr>
      <w:r w:rsidRPr="00413B0C">
        <w:rPr>
          <w:rFonts w:ascii="Arial" w:hAnsi="Arial" w:cs="Arial"/>
          <w:color w:val="984806" w:themeColor="accent6" w:themeShade="80"/>
          <w:sz w:val="32"/>
          <w:szCs w:val="32"/>
        </w:rPr>
        <w:t xml:space="preserve">Native Plum </w:t>
      </w:r>
      <w:r w:rsidRPr="00413B0C">
        <w:rPr>
          <w:rFonts w:ascii="Arial" w:hAnsi="Arial" w:cs="Arial"/>
          <w:color w:val="984806" w:themeColor="accent6" w:themeShade="80"/>
          <w:sz w:val="32"/>
          <w:szCs w:val="32"/>
        </w:rPr>
        <w:tab/>
      </w:r>
      <w:r w:rsidRPr="00413B0C">
        <w:rPr>
          <w:rFonts w:ascii="Arial" w:hAnsi="Arial" w:cs="Arial"/>
          <w:color w:val="984806" w:themeColor="accent6" w:themeShade="80"/>
          <w:sz w:val="32"/>
          <w:szCs w:val="32"/>
        </w:rPr>
        <w:tab/>
      </w:r>
      <w:r w:rsidRPr="00413B0C">
        <w:rPr>
          <w:rFonts w:ascii="Arial" w:hAnsi="Arial" w:cs="Arial"/>
          <w:color w:val="984806" w:themeColor="accent6" w:themeShade="80"/>
          <w:sz w:val="32"/>
          <w:szCs w:val="32"/>
        </w:rPr>
        <w:tab/>
      </w:r>
      <w:r w:rsidRPr="00413B0C">
        <w:rPr>
          <w:rFonts w:ascii="Arial" w:hAnsi="Arial" w:cs="Arial"/>
          <w:color w:val="984806" w:themeColor="accent6" w:themeShade="80"/>
          <w:sz w:val="32"/>
          <w:szCs w:val="32"/>
        </w:rPr>
        <w:tab/>
        <w:t>15-20’</w:t>
      </w:r>
      <w:r w:rsidRPr="00413B0C">
        <w:rPr>
          <w:rFonts w:ascii="Arial" w:hAnsi="Arial" w:cs="Arial"/>
          <w:color w:val="984806" w:themeColor="accent6" w:themeShade="80"/>
          <w:sz w:val="32"/>
          <w:szCs w:val="32"/>
        </w:rPr>
        <w:tab/>
      </w:r>
      <w:r w:rsidRPr="00413B0C">
        <w:rPr>
          <w:rFonts w:ascii="Arial" w:hAnsi="Arial" w:cs="Arial"/>
          <w:color w:val="984806" w:themeColor="accent6" w:themeShade="80"/>
          <w:sz w:val="32"/>
          <w:szCs w:val="32"/>
        </w:rPr>
        <w:tab/>
      </w:r>
      <w:r w:rsidRPr="00413B0C">
        <w:rPr>
          <w:rFonts w:ascii="Arial" w:hAnsi="Arial" w:cs="Arial"/>
          <w:color w:val="984806" w:themeColor="accent6" w:themeShade="80"/>
          <w:sz w:val="32"/>
          <w:szCs w:val="32"/>
        </w:rPr>
        <w:tab/>
      </w:r>
      <w:r w:rsidRPr="00413B0C">
        <w:rPr>
          <w:rFonts w:ascii="Arial" w:hAnsi="Arial" w:cs="Arial"/>
          <w:color w:val="984806" w:themeColor="accent6" w:themeShade="80"/>
          <w:sz w:val="32"/>
          <w:szCs w:val="32"/>
        </w:rPr>
        <w:tab/>
        <w:t>15-20’</w:t>
      </w:r>
      <w:r w:rsidRPr="00413B0C">
        <w:rPr>
          <w:rFonts w:ascii="Arial" w:hAnsi="Arial" w:cs="Arial"/>
          <w:color w:val="984806" w:themeColor="accent6" w:themeShade="80"/>
          <w:sz w:val="32"/>
          <w:szCs w:val="32"/>
        </w:rPr>
        <w:tab/>
      </w:r>
    </w:p>
    <w:p w:rsidR="0084691D" w:rsidRPr="00413B0C" w:rsidRDefault="0084691D">
      <w:pPr>
        <w:rPr>
          <w:rFonts w:ascii="Arial" w:hAnsi="Arial" w:cs="Arial"/>
          <w:color w:val="215868" w:themeColor="accent5" w:themeShade="80"/>
          <w:sz w:val="32"/>
          <w:szCs w:val="32"/>
        </w:rPr>
      </w:pPr>
      <w:r w:rsidRPr="00413B0C">
        <w:rPr>
          <w:rFonts w:ascii="Arial" w:hAnsi="Arial" w:cs="Arial"/>
          <w:color w:val="215868" w:themeColor="accent5" w:themeShade="80"/>
          <w:sz w:val="32"/>
          <w:szCs w:val="32"/>
        </w:rPr>
        <w:t>Pi</w:t>
      </w:r>
      <w:r w:rsidR="000B3D67" w:rsidRPr="00413B0C">
        <w:rPr>
          <w:rFonts w:ascii="Arial" w:hAnsi="Arial" w:cs="Arial"/>
          <w:color w:val="215868" w:themeColor="accent5" w:themeShade="80"/>
          <w:sz w:val="32"/>
          <w:szCs w:val="32"/>
        </w:rPr>
        <w:t>ñ</w:t>
      </w:r>
      <w:r w:rsidRPr="00413B0C">
        <w:rPr>
          <w:rFonts w:ascii="Arial" w:hAnsi="Arial" w:cs="Arial"/>
          <w:color w:val="215868" w:themeColor="accent5" w:themeShade="80"/>
          <w:sz w:val="32"/>
          <w:szCs w:val="32"/>
        </w:rPr>
        <w:t>on Pine</w:t>
      </w:r>
      <w:r w:rsidRPr="00413B0C">
        <w:rPr>
          <w:rFonts w:ascii="Arial" w:hAnsi="Arial" w:cs="Arial"/>
          <w:color w:val="215868" w:themeColor="accent5" w:themeShade="80"/>
          <w:sz w:val="32"/>
          <w:szCs w:val="32"/>
        </w:rPr>
        <w:tab/>
      </w:r>
      <w:r w:rsidRPr="00413B0C">
        <w:rPr>
          <w:rFonts w:ascii="Arial" w:hAnsi="Arial" w:cs="Arial"/>
          <w:color w:val="215868" w:themeColor="accent5" w:themeShade="80"/>
          <w:sz w:val="32"/>
          <w:szCs w:val="32"/>
        </w:rPr>
        <w:tab/>
      </w:r>
      <w:r w:rsidRPr="00413B0C">
        <w:rPr>
          <w:rFonts w:ascii="Arial" w:hAnsi="Arial" w:cs="Arial"/>
          <w:color w:val="215868" w:themeColor="accent5" w:themeShade="80"/>
          <w:sz w:val="32"/>
          <w:szCs w:val="32"/>
        </w:rPr>
        <w:tab/>
      </w:r>
      <w:r w:rsidRPr="00413B0C">
        <w:rPr>
          <w:rFonts w:ascii="Arial" w:hAnsi="Arial" w:cs="Arial"/>
          <w:color w:val="215868" w:themeColor="accent5" w:themeShade="80"/>
          <w:sz w:val="32"/>
          <w:szCs w:val="32"/>
        </w:rPr>
        <w:tab/>
        <w:t>30-40’</w:t>
      </w:r>
      <w:r w:rsidRPr="00413B0C">
        <w:rPr>
          <w:rFonts w:ascii="Arial" w:hAnsi="Arial" w:cs="Arial"/>
          <w:color w:val="215868" w:themeColor="accent5" w:themeShade="80"/>
          <w:sz w:val="32"/>
          <w:szCs w:val="32"/>
        </w:rPr>
        <w:tab/>
      </w:r>
      <w:r w:rsidRPr="00413B0C">
        <w:rPr>
          <w:rFonts w:ascii="Arial" w:hAnsi="Arial" w:cs="Arial"/>
          <w:color w:val="215868" w:themeColor="accent5" w:themeShade="80"/>
          <w:sz w:val="32"/>
          <w:szCs w:val="32"/>
        </w:rPr>
        <w:tab/>
      </w:r>
      <w:r w:rsidRPr="00413B0C">
        <w:rPr>
          <w:rFonts w:ascii="Arial" w:hAnsi="Arial" w:cs="Arial"/>
          <w:color w:val="215868" w:themeColor="accent5" w:themeShade="80"/>
          <w:sz w:val="32"/>
          <w:szCs w:val="32"/>
        </w:rPr>
        <w:tab/>
      </w:r>
      <w:r w:rsidRPr="00413B0C">
        <w:rPr>
          <w:rFonts w:ascii="Arial" w:hAnsi="Arial" w:cs="Arial"/>
          <w:color w:val="215868" w:themeColor="accent5" w:themeShade="80"/>
          <w:sz w:val="32"/>
          <w:szCs w:val="32"/>
        </w:rPr>
        <w:tab/>
        <w:t>20-25’</w:t>
      </w:r>
    </w:p>
    <w:p w:rsidR="0084691D" w:rsidRPr="00413B0C" w:rsidRDefault="0084691D">
      <w:pPr>
        <w:rPr>
          <w:rFonts w:ascii="Arial" w:hAnsi="Arial" w:cs="Arial"/>
          <w:color w:val="984806" w:themeColor="accent6" w:themeShade="80"/>
          <w:sz w:val="32"/>
          <w:szCs w:val="32"/>
        </w:rPr>
      </w:pPr>
      <w:r w:rsidRPr="00413B0C">
        <w:rPr>
          <w:rFonts w:ascii="Arial" w:hAnsi="Arial" w:cs="Arial"/>
          <w:color w:val="984806" w:themeColor="accent6" w:themeShade="80"/>
          <w:sz w:val="32"/>
          <w:szCs w:val="32"/>
        </w:rPr>
        <w:t>Rocky Mountain Juniper</w:t>
      </w:r>
      <w:r w:rsidRPr="00413B0C">
        <w:rPr>
          <w:rFonts w:ascii="Arial" w:hAnsi="Arial" w:cs="Arial"/>
          <w:color w:val="984806" w:themeColor="accent6" w:themeShade="80"/>
          <w:sz w:val="32"/>
          <w:szCs w:val="32"/>
        </w:rPr>
        <w:tab/>
      </w:r>
      <w:r w:rsidRPr="00413B0C">
        <w:rPr>
          <w:rFonts w:ascii="Arial" w:hAnsi="Arial" w:cs="Arial"/>
          <w:color w:val="984806" w:themeColor="accent6" w:themeShade="80"/>
          <w:sz w:val="32"/>
          <w:szCs w:val="32"/>
        </w:rPr>
        <w:tab/>
        <w:t>30-40’</w:t>
      </w:r>
      <w:r w:rsidRPr="00413B0C">
        <w:rPr>
          <w:rFonts w:ascii="Arial" w:hAnsi="Arial" w:cs="Arial"/>
          <w:color w:val="984806" w:themeColor="accent6" w:themeShade="80"/>
          <w:sz w:val="32"/>
          <w:szCs w:val="32"/>
        </w:rPr>
        <w:tab/>
      </w:r>
      <w:r w:rsidRPr="00413B0C">
        <w:rPr>
          <w:rFonts w:ascii="Arial" w:hAnsi="Arial" w:cs="Arial"/>
          <w:color w:val="984806" w:themeColor="accent6" w:themeShade="80"/>
          <w:sz w:val="32"/>
          <w:szCs w:val="32"/>
        </w:rPr>
        <w:tab/>
      </w:r>
      <w:r w:rsidRPr="00413B0C">
        <w:rPr>
          <w:rFonts w:ascii="Arial" w:hAnsi="Arial" w:cs="Arial"/>
          <w:color w:val="984806" w:themeColor="accent6" w:themeShade="80"/>
          <w:sz w:val="32"/>
          <w:szCs w:val="32"/>
        </w:rPr>
        <w:tab/>
      </w:r>
      <w:r w:rsidRPr="00413B0C">
        <w:rPr>
          <w:rFonts w:ascii="Arial" w:hAnsi="Arial" w:cs="Arial"/>
          <w:color w:val="984806" w:themeColor="accent6" w:themeShade="80"/>
          <w:sz w:val="32"/>
          <w:szCs w:val="32"/>
        </w:rPr>
        <w:tab/>
        <w:t>20-25’</w:t>
      </w:r>
    </w:p>
    <w:p w:rsidR="0084691D" w:rsidRPr="00413B0C" w:rsidRDefault="0084691D" w:rsidP="0084691D">
      <w:pPr>
        <w:rPr>
          <w:rFonts w:ascii="Arial" w:hAnsi="Arial" w:cs="Arial"/>
          <w:color w:val="215868" w:themeColor="accent5" w:themeShade="80"/>
          <w:sz w:val="32"/>
          <w:szCs w:val="32"/>
        </w:rPr>
      </w:pPr>
      <w:r w:rsidRPr="00413B0C">
        <w:rPr>
          <w:rFonts w:ascii="Arial" w:hAnsi="Arial" w:cs="Arial"/>
          <w:color w:val="215868" w:themeColor="accent5" w:themeShade="80"/>
          <w:sz w:val="32"/>
          <w:szCs w:val="32"/>
        </w:rPr>
        <w:t>Cottonwood</w:t>
      </w:r>
      <w:r w:rsidR="000B3D67" w:rsidRPr="00413B0C">
        <w:rPr>
          <w:rFonts w:ascii="Arial" w:hAnsi="Arial" w:cs="Arial"/>
          <w:color w:val="215868" w:themeColor="accent5" w:themeShade="80"/>
          <w:sz w:val="32"/>
          <w:szCs w:val="32"/>
        </w:rPr>
        <w:t xml:space="preserve"> Tree</w:t>
      </w:r>
      <w:r w:rsidRPr="00413B0C">
        <w:rPr>
          <w:rFonts w:ascii="Arial" w:hAnsi="Arial" w:cs="Arial"/>
          <w:color w:val="215868" w:themeColor="accent5" w:themeShade="80"/>
          <w:sz w:val="32"/>
          <w:szCs w:val="32"/>
        </w:rPr>
        <w:tab/>
      </w:r>
      <w:r w:rsidRPr="00413B0C">
        <w:rPr>
          <w:rFonts w:ascii="Arial" w:hAnsi="Arial" w:cs="Arial"/>
          <w:color w:val="215868" w:themeColor="accent5" w:themeShade="80"/>
          <w:sz w:val="32"/>
          <w:szCs w:val="32"/>
        </w:rPr>
        <w:tab/>
      </w:r>
      <w:r w:rsidRPr="00413B0C">
        <w:rPr>
          <w:rFonts w:ascii="Arial" w:hAnsi="Arial" w:cs="Arial"/>
          <w:color w:val="215868" w:themeColor="accent5" w:themeShade="80"/>
          <w:sz w:val="32"/>
          <w:szCs w:val="32"/>
        </w:rPr>
        <w:tab/>
        <w:t>50-70’</w:t>
      </w:r>
      <w:r w:rsidRPr="00413B0C">
        <w:rPr>
          <w:rFonts w:ascii="Arial" w:hAnsi="Arial" w:cs="Arial"/>
          <w:color w:val="215868" w:themeColor="accent5" w:themeShade="80"/>
          <w:sz w:val="32"/>
          <w:szCs w:val="32"/>
        </w:rPr>
        <w:tab/>
      </w:r>
      <w:r w:rsidRPr="00413B0C">
        <w:rPr>
          <w:rFonts w:ascii="Arial" w:hAnsi="Arial" w:cs="Arial"/>
          <w:color w:val="215868" w:themeColor="accent5" w:themeShade="80"/>
          <w:sz w:val="32"/>
          <w:szCs w:val="32"/>
        </w:rPr>
        <w:tab/>
      </w:r>
      <w:r w:rsidRPr="00413B0C">
        <w:rPr>
          <w:rFonts w:ascii="Arial" w:hAnsi="Arial" w:cs="Arial"/>
          <w:color w:val="215868" w:themeColor="accent5" w:themeShade="80"/>
          <w:sz w:val="32"/>
          <w:szCs w:val="32"/>
        </w:rPr>
        <w:tab/>
      </w:r>
      <w:r w:rsidRPr="00413B0C">
        <w:rPr>
          <w:rFonts w:ascii="Arial" w:hAnsi="Arial" w:cs="Arial"/>
          <w:color w:val="215868" w:themeColor="accent5" w:themeShade="80"/>
          <w:sz w:val="32"/>
          <w:szCs w:val="32"/>
        </w:rPr>
        <w:tab/>
        <w:t>30-50’</w:t>
      </w:r>
    </w:p>
    <w:p w:rsidR="003255AC" w:rsidRDefault="003255AC" w:rsidP="0084691D">
      <w:pPr>
        <w:rPr>
          <w:rFonts w:ascii="Arial" w:hAnsi="Arial" w:cs="Arial"/>
          <w:color w:val="984806" w:themeColor="accent6" w:themeShade="80"/>
          <w:sz w:val="32"/>
          <w:szCs w:val="32"/>
        </w:rPr>
      </w:pPr>
    </w:p>
    <w:p w:rsidR="003255AC" w:rsidRPr="003255AC" w:rsidRDefault="00914B57" w:rsidP="0084691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Take </w:t>
      </w:r>
      <w:r w:rsidR="003255AC">
        <w:rPr>
          <w:rFonts w:ascii="Arial" w:hAnsi="Arial" w:cs="Arial"/>
          <w:sz w:val="32"/>
          <w:szCs w:val="32"/>
        </w:rPr>
        <w:t>measure</w:t>
      </w:r>
      <w:r>
        <w:rPr>
          <w:rFonts w:ascii="Arial" w:hAnsi="Arial" w:cs="Arial"/>
          <w:sz w:val="32"/>
          <w:szCs w:val="32"/>
        </w:rPr>
        <w:t>ments of your garden,</w:t>
      </w:r>
      <w:r w:rsidR="003255AC">
        <w:rPr>
          <w:rFonts w:ascii="Arial" w:hAnsi="Arial" w:cs="Arial"/>
          <w:sz w:val="32"/>
          <w:szCs w:val="32"/>
        </w:rPr>
        <w:t xml:space="preserve"> and make sure that enough space is given between baby trees a</w:t>
      </w:r>
      <w:r w:rsidR="000C09E5">
        <w:rPr>
          <w:rFonts w:ascii="Arial" w:hAnsi="Arial" w:cs="Arial"/>
          <w:sz w:val="32"/>
          <w:szCs w:val="32"/>
        </w:rPr>
        <w:t>nd structures. Underground mass and</w:t>
      </w:r>
      <w:r w:rsidR="003255AC">
        <w:rPr>
          <w:rFonts w:ascii="Arial" w:hAnsi="Arial" w:cs="Arial"/>
          <w:sz w:val="32"/>
          <w:szCs w:val="32"/>
        </w:rPr>
        <w:t xml:space="preserve"> invisible growth is just about as large</w:t>
      </w:r>
      <w:r w:rsidR="000C09E5">
        <w:rPr>
          <w:rFonts w:ascii="Arial" w:hAnsi="Arial" w:cs="Arial"/>
          <w:sz w:val="32"/>
          <w:szCs w:val="32"/>
        </w:rPr>
        <w:t>,</w:t>
      </w:r>
      <w:r w:rsidR="003255AC">
        <w:rPr>
          <w:rFonts w:ascii="Arial" w:hAnsi="Arial" w:cs="Arial"/>
          <w:sz w:val="32"/>
          <w:szCs w:val="32"/>
        </w:rPr>
        <w:t xml:space="preserve"> </w:t>
      </w:r>
      <w:proofErr w:type="gramStart"/>
      <w:r w:rsidR="003255AC">
        <w:rPr>
          <w:rFonts w:ascii="Arial" w:hAnsi="Arial" w:cs="Arial"/>
          <w:sz w:val="32"/>
          <w:szCs w:val="32"/>
        </w:rPr>
        <w:t>or</w:t>
      </w:r>
      <w:proofErr w:type="gramEnd"/>
      <w:r w:rsidR="003255AC">
        <w:rPr>
          <w:rFonts w:ascii="Arial" w:hAnsi="Arial" w:cs="Arial"/>
          <w:sz w:val="32"/>
          <w:szCs w:val="32"/>
        </w:rPr>
        <w:t xml:space="preserve"> larger than what you can see above the ground. Do not plant too close to the water, sewer </w:t>
      </w:r>
      <w:r w:rsidR="000C09E5">
        <w:rPr>
          <w:rFonts w:ascii="Arial" w:hAnsi="Arial" w:cs="Arial"/>
          <w:sz w:val="32"/>
          <w:szCs w:val="32"/>
        </w:rPr>
        <w:t>or</w:t>
      </w:r>
      <w:r w:rsidR="003255AC">
        <w:rPr>
          <w:rFonts w:ascii="Arial" w:hAnsi="Arial" w:cs="Arial"/>
          <w:sz w:val="32"/>
          <w:szCs w:val="32"/>
        </w:rPr>
        <w:t xml:space="preserve"> other utility lines.</w:t>
      </w:r>
    </w:p>
    <w:p w:rsidR="0084691D" w:rsidRPr="00011501" w:rsidRDefault="0084691D">
      <w:pPr>
        <w:rPr>
          <w:rFonts w:ascii="Arial" w:hAnsi="Arial" w:cs="Arial"/>
          <w:sz w:val="32"/>
          <w:szCs w:val="32"/>
        </w:rPr>
      </w:pPr>
    </w:p>
    <w:p w:rsidR="00341C5A" w:rsidRPr="00011501" w:rsidRDefault="00341C5A">
      <w:pPr>
        <w:rPr>
          <w:rFonts w:ascii="Arial" w:hAnsi="Arial" w:cs="Arial"/>
          <w:sz w:val="32"/>
          <w:szCs w:val="32"/>
        </w:rPr>
      </w:pPr>
      <w:proofErr w:type="gramStart"/>
      <w:r w:rsidRPr="00011501">
        <w:rPr>
          <w:rFonts w:ascii="Arial" w:hAnsi="Arial" w:cs="Arial"/>
          <w:sz w:val="32"/>
          <w:szCs w:val="32"/>
        </w:rPr>
        <w:t>Questions?</w:t>
      </w:r>
      <w:proofErr w:type="gramEnd"/>
      <w:r w:rsidRPr="00011501">
        <w:rPr>
          <w:rFonts w:ascii="Arial" w:hAnsi="Arial" w:cs="Arial"/>
          <w:sz w:val="32"/>
          <w:szCs w:val="32"/>
        </w:rPr>
        <w:t xml:space="preserve"> Call </w:t>
      </w:r>
      <w:proofErr w:type="spellStart"/>
      <w:r w:rsidRPr="00011501">
        <w:rPr>
          <w:rFonts w:ascii="Arial" w:hAnsi="Arial" w:cs="Arial"/>
          <w:sz w:val="32"/>
          <w:szCs w:val="32"/>
        </w:rPr>
        <w:t>Tomo</w:t>
      </w:r>
      <w:proofErr w:type="spellEnd"/>
      <w:r w:rsidRPr="00011501">
        <w:rPr>
          <w:rFonts w:ascii="Arial" w:hAnsi="Arial" w:cs="Arial"/>
          <w:sz w:val="32"/>
          <w:szCs w:val="32"/>
        </w:rPr>
        <w:t xml:space="preserve"> at 564-5431 or email </w:t>
      </w:r>
      <w:hyperlink r:id="rId12" w:history="1">
        <w:r w:rsidRPr="00011501">
          <w:rPr>
            <w:rStyle w:val="Hyperlink"/>
            <w:rFonts w:ascii="Arial" w:hAnsi="Arial" w:cs="Arial"/>
            <w:sz w:val="32"/>
            <w:szCs w:val="32"/>
          </w:rPr>
          <w:t>tnatori@utemountain.org</w:t>
        </w:r>
      </w:hyperlink>
      <w:r w:rsidRPr="00011501">
        <w:rPr>
          <w:rFonts w:ascii="Arial" w:hAnsi="Arial" w:cs="Arial"/>
          <w:sz w:val="32"/>
          <w:szCs w:val="32"/>
        </w:rPr>
        <w:t xml:space="preserve">. Happy </w:t>
      </w:r>
      <w:r w:rsidR="00822302" w:rsidRPr="00011501">
        <w:rPr>
          <w:rFonts w:ascii="Arial" w:hAnsi="Arial" w:cs="Arial"/>
          <w:sz w:val="32"/>
          <w:szCs w:val="32"/>
        </w:rPr>
        <w:t>planting</w:t>
      </w:r>
      <w:r w:rsidRPr="00011501">
        <w:rPr>
          <w:rFonts w:ascii="Arial" w:hAnsi="Arial" w:cs="Arial"/>
          <w:sz w:val="32"/>
          <w:szCs w:val="32"/>
        </w:rPr>
        <w:t>!</w:t>
      </w:r>
    </w:p>
    <w:sectPr w:rsidR="00341C5A" w:rsidRPr="00011501" w:rsidSect="00BC550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50C5F"/>
    <w:multiLevelType w:val="hybridMultilevel"/>
    <w:tmpl w:val="64F8F20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compat/>
  <w:rsids>
    <w:rsidRoot w:val="00341C5A"/>
    <w:rsid w:val="000007CE"/>
    <w:rsid w:val="00002410"/>
    <w:rsid w:val="00005BCA"/>
    <w:rsid w:val="00011501"/>
    <w:rsid w:val="000117CE"/>
    <w:rsid w:val="000129A9"/>
    <w:rsid w:val="00013D25"/>
    <w:rsid w:val="00017E3F"/>
    <w:rsid w:val="00017F98"/>
    <w:rsid w:val="0002100C"/>
    <w:rsid w:val="00021EFC"/>
    <w:rsid w:val="00021F08"/>
    <w:rsid w:val="0002211E"/>
    <w:rsid w:val="000222F7"/>
    <w:rsid w:val="0002324D"/>
    <w:rsid w:val="00024E44"/>
    <w:rsid w:val="0002596B"/>
    <w:rsid w:val="00030A12"/>
    <w:rsid w:val="000338C5"/>
    <w:rsid w:val="00033D09"/>
    <w:rsid w:val="0003787D"/>
    <w:rsid w:val="00040C8F"/>
    <w:rsid w:val="00051A6A"/>
    <w:rsid w:val="00052716"/>
    <w:rsid w:val="000529C9"/>
    <w:rsid w:val="00052AC0"/>
    <w:rsid w:val="00053B55"/>
    <w:rsid w:val="0005464B"/>
    <w:rsid w:val="00054A3B"/>
    <w:rsid w:val="00055CE7"/>
    <w:rsid w:val="00056D8F"/>
    <w:rsid w:val="000658E7"/>
    <w:rsid w:val="0007099D"/>
    <w:rsid w:val="000722F3"/>
    <w:rsid w:val="000810FA"/>
    <w:rsid w:val="000821C9"/>
    <w:rsid w:val="0008333F"/>
    <w:rsid w:val="00085F6C"/>
    <w:rsid w:val="00090A05"/>
    <w:rsid w:val="00091048"/>
    <w:rsid w:val="000922A9"/>
    <w:rsid w:val="000A499F"/>
    <w:rsid w:val="000B0613"/>
    <w:rsid w:val="000B0899"/>
    <w:rsid w:val="000B3889"/>
    <w:rsid w:val="000B3D67"/>
    <w:rsid w:val="000B3EA2"/>
    <w:rsid w:val="000B4593"/>
    <w:rsid w:val="000B47DF"/>
    <w:rsid w:val="000B6E59"/>
    <w:rsid w:val="000C09E5"/>
    <w:rsid w:val="000C28A2"/>
    <w:rsid w:val="000C76DB"/>
    <w:rsid w:val="000D1C23"/>
    <w:rsid w:val="000D1E16"/>
    <w:rsid w:val="000D5BF3"/>
    <w:rsid w:val="000D7054"/>
    <w:rsid w:val="000E148E"/>
    <w:rsid w:val="000E6038"/>
    <w:rsid w:val="000F1191"/>
    <w:rsid w:val="000F6D4A"/>
    <w:rsid w:val="000F74BD"/>
    <w:rsid w:val="0010044E"/>
    <w:rsid w:val="001107C0"/>
    <w:rsid w:val="00111355"/>
    <w:rsid w:val="00116E0F"/>
    <w:rsid w:val="00122C51"/>
    <w:rsid w:val="001268F0"/>
    <w:rsid w:val="00127012"/>
    <w:rsid w:val="00131466"/>
    <w:rsid w:val="00133B38"/>
    <w:rsid w:val="00136088"/>
    <w:rsid w:val="00147944"/>
    <w:rsid w:val="00157052"/>
    <w:rsid w:val="00157F7A"/>
    <w:rsid w:val="001615CA"/>
    <w:rsid w:val="00161F1B"/>
    <w:rsid w:val="0016279A"/>
    <w:rsid w:val="001676B1"/>
    <w:rsid w:val="00175A36"/>
    <w:rsid w:val="00176B3C"/>
    <w:rsid w:val="00180C1F"/>
    <w:rsid w:val="00184676"/>
    <w:rsid w:val="00190373"/>
    <w:rsid w:val="00190C59"/>
    <w:rsid w:val="001A1289"/>
    <w:rsid w:val="001B4C08"/>
    <w:rsid w:val="001C05F6"/>
    <w:rsid w:val="001C0744"/>
    <w:rsid w:val="001C22E3"/>
    <w:rsid w:val="001C2E68"/>
    <w:rsid w:val="001E0B45"/>
    <w:rsid w:val="001E3549"/>
    <w:rsid w:val="001E57B2"/>
    <w:rsid w:val="001F772D"/>
    <w:rsid w:val="002030EF"/>
    <w:rsid w:val="002120C6"/>
    <w:rsid w:val="00212F9F"/>
    <w:rsid w:val="00220700"/>
    <w:rsid w:val="002217FB"/>
    <w:rsid w:val="00223498"/>
    <w:rsid w:val="0023073B"/>
    <w:rsid w:val="00232CFA"/>
    <w:rsid w:val="0024095D"/>
    <w:rsid w:val="002411E9"/>
    <w:rsid w:val="00241DF3"/>
    <w:rsid w:val="0024213C"/>
    <w:rsid w:val="00244C48"/>
    <w:rsid w:val="002516F9"/>
    <w:rsid w:val="002657E3"/>
    <w:rsid w:val="00267276"/>
    <w:rsid w:val="00267D4C"/>
    <w:rsid w:val="00270444"/>
    <w:rsid w:val="00270F6F"/>
    <w:rsid w:val="00273543"/>
    <w:rsid w:val="00273939"/>
    <w:rsid w:val="00273D6A"/>
    <w:rsid w:val="00280839"/>
    <w:rsid w:val="00284338"/>
    <w:rsid w:val="002926D4"/>
    <w:rsid w:val="00297FC7"/>
    <w:rsid w:val="002B0C2D"/>
    <w:rsid w:val="002B1878"/>
    <w:rsid w:val="002B704F"/>
    <w:rsid w:val="002C0154"/>
    <w:rsid w:val="002C43F9"/>
    <w:rsid w:val="002C51CB"/>
    <w:rsid w:val="002C7BAF"/>
    <w:rsid w:val="002C7F5A"/>
    <w:rsid w:val="002D1127"/>
    <w:rsid w:val="002D1D34"/>
    <w:rsid w:val="002D2270"/>
    <w:rsid w:val="002D2E45"/>
    <w:rsid w:val="002D40DB"/>
    <w:rsid w:val="002F59E1"/>
    <w:rsid w:val="00304BA1"/>
    <w:rsid w:val="00305988"/>
    <w:rsid w:val="00307117"/>
    <w:rsid w:val="003234FE"/>
    <w:rsid w:val="003255AC"/>
    <w:rsid w:val="0032760F"/>
    <w:rsid w:val="00333E79"/>
    <w:rsid w:val="00335AFD"/>
    <w:rsid w:val="003407FB"/>
    <w:rsid w:val="00340A0D"/>
    <w:rsid w:val="00341806"/>
    <w:rsid w:val="00341C5A"/>
    <w:rsid w:val="00343089"/>
    <w:rsid w:val="00356DAF"/>
    <w:rsid w:val="003666EF"/>
    <w:rsid w:val="003671A3"/>
    <w:rsid w:val="00367DCF"/>
    <w:rsid w:val="00370C94"/>
    <w:rsid w:val="003805B6"/>
    <w:rsid w:val="00381671"/>
    <w:rsid w:val="0038225B"/>
    <w:rsid w:val="003843E6"/>
    <w:rsid w:val="0039174F"/>
    <w:rsid w:val="00393542"/>
    <w:rsid w:val="003952E0"/>
    <w:rsid w:val="00395C05"/>
    <w:rsid w:val="00397F68"/>
    <w:rsid w:val="003A226F"/>
    <w:rsid w:val="003A3CA0"/>
    <w:rsid w:val="003A3E54"/>
    <w:rsid w:val="003A40EE"/>
    <w:rsid w:val="003A56D5"/>
    <w:rsid w:val="003B0D16"/>
    <w:rsid w:val="003B2384"/>
    <w:rsid w:val="003B55B5"/>
    <w:rsid w:val="003B6E5E"/>
    <w:rsid w:val="003C27ED"/>
    <w:rsid w:val="003C290B"/>
    <w:rsid w:val="003C2DA9"/>
    <w:rsid w:val="003C35C8"/>
    <w:rsid w:val="003D3948"/>
    <w:rsid w:val="003D5C87"/>
    <w:rsid w:val="003D5D00"/>
    <w:rsid w:val="003D78EE"/>
    <w:rsid w:val="003E245B"/>
    <w:rsid w:val="003E4277"/>
    <w:rsid w:val="003F0517"/>
    <w:rsid w:val="003F5110"/>
    <w:rsid w:val="00406E14"/>
    <w:rsid w:val="004103CE"/>
    <w:rsid w:val="00413B0C"/>
    <w:rsid w:val="00414CA3"/>
    <w:rsid w:val="00420C61"/>
    <w:rsid w:val="00423597"/>
    <w:rsid w:val="0042754F"/>
    <w:rsid w:val="00437898"/>
    <w:rsid w:val="004412ED"/>
    <w:rsid w:val="00443D1D"/>
    <w:rsid w:val="00445CE4"/>
    <w:rsid w:val="004570FA"/>
    <w:rsid w:val="0047030C"/>
    <w:rsid w:val="00470507"/>
    <w:rsid w:val="00471AFF"/>
    <w:rsid w:val="00471EE2"/>
    <w:rsid w:val="00472803"/>
    <w:rsid w:val="00475707"/>
    <w:rsid w:val="00477D7B"/>
    <w:rsid w:val="00480411"/>
    <w:rsid w:val="00490EA5"/>
    <w:rsid w:val="004910EA"/>
    <w:rsid w:val="00491A9B"/>
    <w:rsid w:val="00494309"/>
    <w:rsid w:val="004A1DD0"/>
    <w:rsid w:val="004A2FC4"/>
    <w:rsid w:val="004A5ED7"/>
    <w:rsid w:val="004A79F9"/>
    <w:rsid w:val="004A7A96"/>
    <w:rsid w:val="004B310B"/>
    <w:rsid w:val="004B4573"/>
    <w:rsid w:val="004C15C9"/>
    <w:rsid w:val="004C6799"/>
    <w:rsid w:val="004D0204"/>
    <w:rsid w:val="004D19A3"/>
    <w:rsid w:val="004D393F"/>
    <w:rsid w:val="004D4F30"/>
    <w:rsid w:val="004D5420"/>
    <w:rsid w:val="004D7257"/>
    <w:rsid w:val="004E16C6"/>
    <w:rsid w:val="004E3A2C"/>
    <w:rsid w:val="004E5126"/>
    <w:rsid w:val="004E6FF4"/>
    <w:rsid w:val="004E7860"/>
    <w:rsid w:val="004F1247"/>
    <w:rsid w:val="004F1D33"/>
    <w:rsid w:val="004F7F9E"/>
    <w:rsid w:val="00501436"/>
    <w:rsid w:val="00501CF4"/>
    <w:rsid w:val="00505429"/>
    <w:rsid w:val="0050733D"/>
    <w:rsid w:val="00507889"/>
    <w:rsid w:val="00510072"/>
    <w:rsid w:val="0051038E"/>
    <w:rsid w:val="00516762"/>
    <w:rsid w:val="00523F49"/>
    <w:rsid w:val="00525484"/>
    <w:rsid w:val="00525F51"/>
    <w:rsid w:val="00536979"/>
    <w:rsid w:val="00537357"/>
    <w:rsid w:val="00537BC0"/>
    <w:rsid w:val="00540AB1"/>
    <w:rsid w:val="00541128"/>
    <w:rsid w:val="00541382"/>
    <w:rsid w:val="0054401C"/>
    <w:rsid w:val="00557D7F"/>
    <w:rsid w:val="00560047"/>
    <w:rsid w:val="00572A3A"/>
    <w:rsid w:val="00574CA2"/>
    <w:rsid w:val="00576535"/>
    <w:rsid w:val="0057753B"/>
    <w:rsid w:val="00577594"/>
    <w:rsid w:val="00591717"/>
    <w:rsid w:val="00595264"/>
    <w:rsid w:val="0059534C"/>
    <w:rsid w:val="00597F4C"/>
    <w:rsid w:val="005A2698"/>
    <w:rsid w:val="005A5D69"/>
    <w:rsid w:val="005B22DC"/>
    <w:rsid w:val="005C2C83"/>
    <w:rsid w:val="005C35A1"/>
    <w:rsid w:val="005C6AE7"/>
    <w:rsid w:val="005D0DF6"/>
    <w:rsid w:val="005D24FA"/>
    <w:rsid w:val="005D5B62"/>
    <w:rsid w:val="005D5D1B"/>
    <w:rsid w:val="005E2627"/>
    <w:rsid w:val="005E34C7"/>
    <w:rsid w:val="005E4A0F"/>
    <w:rsid w:val="005E4E43"/>
    <w:rsid w:val="005E4EB1"/>
    <w:rsid w:val="005E6C43"/>
    <w:rsid w:val="005F1B0B"/>
    <w:rsid w:val="005F7D30"/>
    <w:rsid w:val="005F7F27"/>
    <w:rsid w:val="00601B11"/>
    <w:rsid w:val="00602BD3"/>
    <w:rsid w:val="00603F6D"/>
    <w:rsid w:val="006048BD"/>
    <w:rsid w:val="00607FF7"/>
    <w:rsid w:val="00612CC5"/>
    <w:rsid w:val="00620C73"/>
    <w:rsid w:val="00625796"/>
    <w:rsid w:val="00633231"/>
    <w:rsid w:val="0063378C"/>
    <w:rsid w:val="0064184F"/>
    <w:rsid w:val="00641B07"/>
    <w:rsid w:val="00646A0A"/>
    <w:rsid w:val="00653A82"/>
    <w:rsid w:val="006562D4"/>
    <w:rsid w:val="00657E35"/>
    <w:rsid w:val="006675FD"/>
    <w:rsid w:val="006703E3"/>
    <w:rsid w:val="00676F98"/>
    <w:rsid w:val="00682469"/>
    <w:rsid w:val="00683033"/>
    <w:rsid w:val="006876CD"/>
    <w:rsid w:val="00690127"/>
    <w:rsid w:val="00694BC5"/>
    <w:rsid w:val="0069751E"/>
    <w:rsid w:val="006A0831"/>
    <w:rsid w:val="006B2BA2"/>
    <w:rsid w:val="006B5D9C"/>
    <w:rsid w:val="006C0D30"/>
    <w:rsid w:val="006D0E0C"/>
    <w:rsid w:val="006D20C5"/>
    <w:rsid w:val="006D2B90"/>
    <w:rsid w:val="006E05DD"/>
    <w:rsid w:val="006E2C8D"/>
    <w:rsid w:val="006F3095"/>
    <w:rsid w:val="007026FE"/>
    <w:rsid w:val="0070464B"/>
    <w:rsid w:val="00715A92"/>
    <w:rsid w:val="00715DE1"/>
    <w:rsid w:val="00725B59"/>
    <w:rsid w:val="007275B0"/>
    <w:rsid w:val="00730803"/>
    <w:rsid w:val="00730BF6"/>
    <w:rsid w:val="0073254C"/>
    <w:rsid w:val="00732ED8"/>
    <w:rsid w:val="0073490C"/>
    <w:rsid w:val="00741F55"/>
    <w:rsid w:val="0074389F"/>
    <w:rsid w:val="00751B56"/>
    <w:rsid w:val="0075433C"/>
    <w:rsid w:val="00760CA5"/>
    <w:rsid w:val="00764ED6"/>
    <w:rsid w:val="00767080"/>
    <w:rsid w:val="007673D0"/>
    <w:rsid w:val="00767E2F"/>
    <w:rsid w:val="007714AB"/>
    <w:rsid w:val="00775996"/>
    <w:rsid w:val="00780627"/>
    <w:rsid w:val="0078641E"/>
    <w:rsid w:val="00793FFC"/>
    <w:rsid w:val="007950CA"/>
    <w:rsid w:val="00796CDC"/>
    <w:rsid w:val="007A2910"/>
    <w:rsid w:val="007C01CA"/>
    <w:rsid w:val="007C08FD"/>
    <w:rsid w:val="007C0CC8"/>
    <w:rsid w:val="007C0D4F"/>
    <w:rsid w:val="007C2FDD"/>
    <w:rsid w:val="007C4D7D"/>
    <w:rsid w:val="007C6877"/>
    <w:rsid w:val="007D789A"/>
    <w:rsid w:val="007E1AE6"/>
    <w:rsid w:val="007F082C"/>
    <w:rsid w:val="007F39FB"/>
    <w:rsid w:val="007F6D0D"/>
    <w:rsid w:val="00801B8B"/>
    <w:rsid w:val="00802DC7"/>
    <w:rsid w:val="00802E1C"/>
    <w:rsid w:val="0080342E"/>
    <w:rsid w:val="008067FB"/>
    <w:rsid w:val="00806D03"/>
    <w:rsid w:val="00807F86"/>
    <w:rsid w:val="008176A5"/>
    <w:rsid w:val="00822302"/>
    <w:rsid w:val="00835AD7"/>
    <w:rsid w:val="00835DF4"/>
    <w:rsid w:val="0084691D"/>
    <w:rsid w:val="00856CCB"/>
    <w:rsid w:val="0085759C"/>
    <w:rsid w:val="00861926"/>
    <w:rsid w:val="008724AF"/>
    <w:rsid w:val="00877B5B"/>
    <w:rsid w:val="008806BF"/>
    <w:rsid w:val="00882517"/>
    <w:rsid w:val="008828B3"/>
    <w:rsid w:val="00883BF4"/>
    <w:rsid w:val="00895101"/>
    <w:rsid w:val="00897E01"/>
    <w:rsid w:val="008A0C78"/>
    <w:rsid w:val="008A104E"/>
    <w:rsid w:val="008A17A3"/>
    <w:rsid w:val="008A2979"/>
    <w:rsid w:val="008A6C9D"/>
    <w:rsid w:val="008B477C"/>
    <w:rsid w:val="008B525F"/>
    <w:rsid w:val="008B66F7"/>
    <w:rsid w:val="008B6748"/>
    <w:rsid w:val="008C0188"/>
    <w:rsid w:val="008C1541"/>
    <w:rsid w:val="008C2765"/>
    <w:rsid w:val="008C5120"/>
    <w:rsid w:val="008C6122"/>
    <w:rsid w:val="008C669A"/>
    <w:rsid w:val="008D1C03"/>
    <w:rsid w:val="008D347E"/>
    <w:rsid w:val="008D34DC"/>
    <w:rsid w:val="008D3ABC"/>
    <w:rsid w:val="008D59BC"/>
    <w:rsid w:val="008D7821"/>
    <w:rsid w:val="008E0339"/>
    <w:rsid w:val="008F0F3D"/>
    <w:rsid w:val="008F1D32"/>
    <w:rsid w:val="008F4778"/>
    <w:rsid w:val="008F6AE4"/>
    <w:rsid w:val="00900FF7"/>
    <w:rsid w:val="009041CD"/>
    <w:rsid w:val="00904CE2"/>
    <w:rsid w:val="00905384"/>
    <w:rsid w:val="00913C24"/>
    <w:rsid w:val="00914B57"/>
    <w:rsid w:val="00916DBC"/>
    <w:rsid w:val="0091719B"/>
    <w:rsid w:val="0091799E"/>
    <w:rsid w:val="00930783"/>
    <w:rsid w:val="009336BE"/>
    <w:rsid w:val="00934781"/>
    <w:rsid w:val="009356B4"/>
    <w:rsid w:val="00945302"/>
    <w:rsid w:val="00951A55"/>
    <w:rsid w:val="00951E2A"/>
    <w:rsid w:val="009608E9"/>
    <w:rsid w:val="0096320F"/>
    <w:rsid w:val="00963654"/>
    <w:rsid w:val="00966C85"/>
    <w:rsid w:val="00971B4A"/>
    <w:rsid w:val="00972055"/>
    <w:rsid w:val="009766CA"/>
    <w:rsid w:val="009803B7"/>
    <w:rsid w:val="0098385D"/>
    <w:rsid w:val="009876B0"/>
    <w:rsid w:val="00987A7E"/>
    <w:rsid w:val="00992773"/>
    <w:rsid w:val="00994409"/>
    <w:rsid w:val="00994E6D"/>
    <w:rsid w:val="00996372"/>
    <w:rsid w:val="009A1E77"/>
    <w:rsid w:val="009A64E0"/>
    <w:rsid w:val="009B1769"/>
    <w:rsid w:val="009B29D0"/>
    <w:rsid w:val="009B2B3A"/>
    <w:rsid w:val="009B4947"/>
    <w:rsid w:val="009B5E46"/>
    <w:rsid w:val="009B67CB"/>
    <w:rsid w:val="009C145B"/>
    <w:rsid w:val="009C22F7"/>
    <w:rsid w:val="009C4B9D"/>
    <w:rsid w:val="009C6971"/>
    <w:rsid w:val="009C6FB7"/>
    <w:rsid w:val="009D08A4"/>
    <w:rsid w:val="009D13BC"/>
    <w:rsid w:val="009D20B9"/>
    <w:rsid w:val="009D2C3F"/>
    <w:rsid w:val="009E3020"/>
    <w:rsid w:val="009E3202"/>
    <w:rsid w:val="009E65CC"/>
    <w:rsid w:val="009F420F"/>
    <w:rsid w:val="00A077B0"/>
    <w:rsid w:val="00A16A5C"/>
    <w:rsid w:val="00A17FFB"/>
    <w:rsid w:val="00A25CB6"/>
    <w:rsid w:val="00A265C6"/>
    <w:rsid w:val="00A27F2E"/>
    <w:rsid w:val="00A31B40"/>
    <w:rsid w:val="00A31EB1"/>
    <w:rsid w:val="00A3262C"/>
    <w:rsid w:val="00A34560"/>
    <w:rsid w:val="00A35A75"/>
    <w:rsid w:val="00A37CC7"/>
    <w:rsid w:val="00A466A1"/>
    <w:rsid w:val="00A47457"/>
    <w:rsid w:val="00A55253"/>
    <w:rsid w:val="00A56F02"/>
    <w:rsid w:val="00A60F68"/>
    <w:rsid w:val="00A61D3E"/>
    <w:rsid w:val="00A6247A"/>
    <w:rsid w:val="00A63AEC"/>
    <w:rsid w:val="00A7051D"/>
    <w:rsid w:val="00A70AD6"/>
    <w:rsid w:val="00A72986"/>
    <w:rsid w:val="00A75F0C"/>
    <w:rsid w:val="00A77E7B"/>
    <w:rsid w:val="00A84E3C"/>
    <w:rsid w:val="00A85F83"/>
    <w:rsid w:val="00A90D9D"/>
    <w:rsid w:val="00A92088"/>
    <w:rsid w:val="00A935C6"/>
    <w:rsid w:val="00AA3A94"/>
    <w:rsid w:val="00AA3ADC"/>
    <w:rsid w:val="00AA7071"/>
    <w:rsid w:val="00AB4185"/>
    <w:rsid w:val="00AB6D4A"/>
    <w:rsid w:val="00AC3EC5"/>
    <w:rsid w:val="00AC4697"/>
    <w:rsid w:val="00AC5CF8"/>
    <w:rsid w:val="00AD6247"/>
    <w:rsid w:val="00AD714D"/>
    <w:rsid w:val="00AF2E8B"/>
    <w:rsid w:val="00AF4D80"/>
    <w:rsid w:val="00AF6257"/>
    <w:rsid w:val="00B052AC"/>
    <w:rsid w:val="00B075AC"/>
    <w:rsid w:val="00B169B3"/>
    <w:rsid w:val="00B22565"/>
    <w:rsid w:val="00B23EEC"/>
    <w:rsid w:val="00B30BBD"/>
    <w:rsid w:val="00B33E26"/>
    <w:rsid w:val="00B41113"/>
    <w:rsid w:val="00B43005"/>
    <w:rsid w:val="00B44628"/>
    <w:rsid w:val="00B47B3A"/>
    <w:rsid w:val="00B56717"/>
    <w:rsid w:val="00B57315"/>
    <w:rsid w:val="00B57896"/>
    <w:rsid w:val="00B77A2B"/>
    <w:rsid w:val="00B819F7"/>
    <w:rsid w:val="00B93ED9"/>
    <w:rsid w:val="00B943E1"/>
    <w:rsid w:val="00BA4C07"/>
    <w:rsid w:val="00BB09ED"/>
    <w:rsid w:val="00BB30A6"/>
    <w:rsid w:val="00BB74B7"/>
    <w:rsid w:val="00BC550A"/>
    <w:rsid w:val="00BC64A9"/>
    <w:rsid w:val="00BD0190"/>
    <w:rsid w:val="00BD5262"/>
    <w:rsid w:val="00BE2E49"/>
    <w:rsid w:val="00BE40D6"/>
    <w:rsid w:val="00BF344E"/>
    <w:rsid w:val="00BF6137"/>
    <w:rsid w:val="00BF708D"/>
    <w:rsid w:val="00C041DF"/>
    <w:rsid w:val="00C06736"/>
    <w:rsid w:val="00C07A4D"/>
    <w:rsid w:val="00C121E1"/>
    <w:rsid w:val="00C14B1D"/>
    <w:rsid w:val="00C157F6"/>
    <w:rsid w:val="00C21461"/>
    <w:rsid w:val="00C270AC"/>
    <w:rsid w:val="00C347FE"/>
    <w:rsid w:val="00C417F3"/>
    <w:rsid w:val="00C461DD"/>
    <w:rsid w:val="00C47C5C"/>
    <w:rsid w:val="00C5482E"/>
    <w:rsid w:val="00C57EBC"/>
    <w:rsid w:val="00C6450C"/>
    <w:rsid w:val="00C86752"/>
    <w:rsid w:val="00C9014C"/>
    <w:rsid w:val="00C91910"/>
    <w:rsid w:val="00C92105"/>
    <w:rsid w:val="00C94695"/>
    <w:rsid w:val="00CA120F"/>
    <w:rsid w:val="00CB1F2C"/>
    <w:rsid w:val="00CB5B4F"/>
    <w:rsid w:val="00CC0430"/>
    <w:rsid w:val="00CC0D47"/>
    <w:rsid w:val="00CC2308"/>
    <w:rsid w:val="00CC5963"/>
    <w:rsid w:val="00CC6ACE"/>
    <w:rsid w:val="00CD2331"/>
    <w:rsid w:val="00CD71F2"/>
    <w:rsid w:val="00CE3981"/>
    <w:rsid w:val="00CE705A"/>
    <w:rsid w:val="00CF51AC"/>
    <w:rsid w:val="00D01A81"/>
    <w:rsid w:val="00D03B50"/>
    <w:rsid w:val="00D0759B"/>
    <w:rsid w:val="00D0762F"/>
    <w:rsid w:val="00D11615"/>
    <w:rsid w:val="00D12549"/>
    <w:rsid w:val="00D24DC6"/>
    <w:rsid w:val="00D25A42"/>
    <w:rsid w:val="00D25CBE"/>
    <w:rsid w:val="00D32E23"/>
    <w:rsid w:val="00D350B5"/>
    <w:rsid w:val="00D470FC"/>
    <w:rsid w:val="00D52144"/>
    <w:rsid w:val="00D550CA"/>
    <w:rsid w:val="00D55B28"/>
    <w:rsid w:val="00D74F98"/>
    <w:rsid w:val="00D772C5"/>
    <w:rsid w:val="00D82609"/>
    <w:rsid w:val="00D83383"/>
    <w:rsid w:val="00D90817"/>
    <w:rsid w:val="00D94B1C"/>
    <w:rsid w:val="00D96C6B"/>
    <w:rsid w:val="00DA0891"/>
    <w:rsid w:val="00DA141D"/>
    <w:rsid w:val="00DA3451"/>
    <w:rsid w:val="00DA6336"/>
    <w:rsid w:val="00DB2E81"/>
    <w:rsid w:val="00DC0D11"/>
    <w:rsid w:val="00DC0D86"/>
    <w:rsid w:val="00DC58F1"/>
    <w:rsid w:val="00DD1C80"/>
    <w:rsid w:val="00DD73D0"/>
    <w:rsid w:val="00DE13BA"/>
    <w:rsid w:val="00DE2766"/>
    <w:rsid w:val="00DF3B1D"/>
    <w:rsid w:val="00DF4520"/>
    <w:rsid w:val="00DF58A8"/>
    <w:rsid w:val="00E00D1B"/>
    <w:rsid w:val="00E03247"/>
    <w:rsid w:val="00E05188"/>
    <w:rsid w:val="00E0757F"/>
    <w:rsid w:val="00E131D0"/>
    <w:rsid w:val="00E25F1D"/>
    <w:rsid w:val="00E318DF"/>
    <w:rsid w:val="00E3465B"/>
    <w:rsid w:val="00E368EB"/>
    <w:rsid w:val="00E40796"/>
    <w:rsid w:val="00E41A09"/>
    <w:rsid w:val="00E604DF"/>
    <w:rsid w:val="00E61B9E"/>
    <w:rsid w:val="00E63EC6"/>
    <w:rsid w:val="00E641B4"/>
    <w:rsid w:val="00E72033"/>
    <w:rsid w:val="00E744B9"/>
    <w:rsid w:val="00E81B3A"/>
    <w:rsid w:val="00E85599"/>
    <w:rsid w:val="00E91D68"/>
    <w:rsid w:val="00E944AF"/>
    <w:rsid w:val="00E96852"/>
    <w:rsid w:val="00E9705F"/>
    <w:rsid w:val="00EA2870"/>
    <w:rsid w:val="00EA49FA"/>
    <w:rsid w:val="00EB0559"/>
    <w:rsid w:val="00EB1BC9"/>
    <w:rsid w:val="00EB322D"/>
    <w:rsid w:val="00EB3C2E"/>
    <w:rsid w:val="00EC3376"/>
    <w:rsid w:val="00EC405B"/>
    <w:rsid w:val="00EC7653"/>
    <w:rsid w:val="00EF04C6"/>
    <w:rsid w:val="00EF6FB5"/>
    <w:rsid w:val="00F0635B"/>
    <w:rsid w:val="00F07FA5"/>
    <w:rsid w:val="00F125A4"/>
    <w:rsid w:val="00F12691"/>
    <w:rsid w:val="00F15CEA"/>
    <w:rsid w:val="00F21D7B"/>
    <w:rsid w:val="00F32CB6"/>
    <w:rsid w:val="00F364B5"/>
    <w:rsid w:val="00F40C82"/>
    <w:rsid w:val="00F43ECB"/>
    <w:rsid w:val="00F46BF6"/>
    <w:rsid w:val="00F475D3"/>
    <w:rsid w:val="00F47DC3"/>
    <w:rsid w:val="00F612DE"/>
    <w:rsid w:val="00F61334"/>
    <w:rsid w:val="00F70159"/>
    <w:rsid w:val="00F745AA"/>
    <w:rsid w:val="00F80F17"/>
    <w:rsid w:val="00F8259E"/>
    <w:rsid w:val="00F84054"/>
    <w:rsid w:val="00F93310"/>
    <w:rsid w:val="00FA11CB"/>
    <w:rsid w:val="00FA2D4C"/>
    <w:rsid w:val="00FA45DD"/>
    <w:rsid w:val="00FA5B34"/>
    <w:rsid w:val="00FB2D31"/>
    <w:rsid w:val="00FB458D"/>
    <w:rsid w:val="00FB7485"/>
    <w:rsid w:val="00FC3B26"/>
    <w:rsid w:val="00FD1460"/>
    <w:rsid w:val="00FD21A0"/>
    <w:rsid w:val="00FD34C6"/>
    <w:rsid w:val="00FD484F"/>
    <w:rsid w:val="00FD7F33"/>
    <w:rsid w:val="00FE1632"/>
    <w:rsid w:val="00FE2F4D"/>
    <w:rsid w:val="00FE3BDA"/>
    <w:rsid w:val="00FE4B59"/>
    <w:rsid w:val="00FE5B18"/>
    <w:rsid w:val="00FE5C29"/>
    <w:rsid w:val="00FF3970"/>
    <w:rsid w:val="00FF7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B0C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341C5A"/>
    <w:pPr>
      <w:spacing w:before="100" w:beforeAutospacing="1" w:after="100" w:afterAutospacing="1"/>
    </w:pPr>
  </w:style>
  <w:style w:type="paragraph" w:customStyle="1" w:styleId="centered">
    <w:name w:val="centered"/>
    <w:basedOn w:val="Normal"/>
    <w:rsid w:val="00341C5A"/>
    <w:pPr>
      <w:spacing w:before="100" w:beforeAutospacing="1" w:after="100" w:afterAutospacing="1"/>
    </w:pPr>
  </w:style>
  <w:style w:type="character" w:styleId="Hyperlink">
    <w:name w:val="Hyperlink"/>
    <w:basedOn w:val="DefaultParagraphFont"/>
    <w:rsid w:val="00341C5A"/>
    <w:rPr>
      <w:color w:val="0000FF"/>
      <w:u w:val="single"/>
    </w:rPr>
  </w:style>
  <w:style w:type="paragraph" w:styleId="BalloonText">
    <w:name w:val="Balloon Text"/>
    <w:basedOn w:val="Normal"/>
    <w:semiHidden/>
    <w:rsid w:val="00341C5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550A"/>
    <w:pPr>
      <w:ind w:left="720"/>
    </w:pPr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7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tnatori@utemountain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E88E6-C090-4FED-9AFB-CD550FCD6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 is best to plant bare-root trees immediately, in order to keep the fragile roots from drying out</vt:lpstr>
    </vt:vector>
  </TitlesOfParts>
  <Company>Ute Mountain Ute Tribe</Company>
  <LinksUpToDate>false</LinksUpToDate>
  <CharactersWithSpaces>4171</CharactersWithSpaces>
  <SharedDoc>false</SharedDoc>
  <HLinks>
    <vt:vector size="6" baseType="variant">
      <vt:variant>
        <vt:i4>6750287</vt:i4>
      </vt:variant>
      <vt:variant>
        <vt:i4>0</vt:i4>
      </vt:variant>
      <vt:variant>
        <vt:i4>0</vt:i4>
      </vt:variant>
      <vt:variant>
        <vt:i4>5</vt:i4>
      </vt:variant>
      <vt:variant>
        <vt:lpwstr>mailto:tnatori@utemountain.org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 is best to plant bare-root trees immediately, in order to keep the fragile roots from drying out</dc:title>
  <dc:subject/>
  <dc:creator>Tomoe Natori</dc:creator>
  <cp:keywords/>
  <dc:description/>
  <cp:lastModifiedBy>Your User Name</cp:lastModifiedBy>
  <cp:revision>14</cp:revision>
  <cp:lastPrinted>2011-03-17T21:49:00Z</cp:lastPrinted>
  <dcterms:created xsi:type="dcterms:W3CDTF">2011-03-11T21:36:00Z</dcterms:created>
  <dcterms:modified xsi:type="dcterms:W3CDTF">2011-05-05T16:08:00Z</dcterms:modified>
</cp:coreProperties>
</file>